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B80FE" w14:textId="5DB5EF6E" w:rsidR="006819AD" w:rsidRDefault="00000908" w:rsidP="006819A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7F0668" wp14:editId="5A02C692">
                <wp:simplePos x="0" y="0"/>
                <wp:positionH relativeFrom="margin">
                  <wp:align>center</wp:align>
                </wp:positionH>
                <wp:positionV relativeFrom="page">
                  <wp:posOffset>1139190</wp:posOffset>
                </wp:positionV>
                <wp:extent cx="6114415" cy="304800"/>
                <wp:effectExtent l="0" t="0" r="635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304800"/>
                          <a:chOff x="1133" y="2015"/>
                          <a:chExt cx="9629" cy="480"/>
                        </a:xfrm>
                      </wpg:grpSpPr>
                      <wps:wsp>
                        <wps:cNvPr id="10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133" y="2015"/>
                            <a:ext cx="479" cy="480"/>
                          </a:xfrm>
                          <a:prstGeom prst="rect">
                            <a:avLst/>
                          </a:prstGeom>
                          <a:solidFill>
                            <a:srgbClr val="D22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602" y="2015"/>
                            <a:ext cx="9160" cy="480"/>
                          </a:xfrm>
                          <a:prstGeom prst="rect">
                            <a:avLst/>
                          </a:prstGeom>
                          <a:solidFill>
                            <a:srgbClr val="EDB9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27F26" w14:textId="7CE9DA0E" w:rsidR="006819AD" w:rsidRPr="00A870E3" w:rsidRDefault="006819AD" w:rsidP="006819AD">
                              <w:pPr>
                                <w:spacing w:line="223" w:lineRule="exact"/>
                                <w:ind w:left="14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A870E3">
                                <w:rPr>
                                  <w:b/>
                                  <w:sz w:val="20"/>
                                  <w:szCs w:val="20"/>
                                  <w:lang w:val="pt-BR"/>
                                </w:rPr>
                                <w:t>INFORMA</w:t>
                              </w:r>
                              <w:r w:rsidR="00A870E3" w:rsidRPr="00A870E3">
                                <w:rPr>
                                  <w:b/>
                                  <w:sz w:val="20"/>
                                  <w:szCs w:val="20"/>
                                  <w:lang w:val="pt-BR"/>
                                </w:rPr>
                                <w:t>ÇÕES SOB EMBARGO</w:t>
                              </w:r>
                              <w:r w:rsidRPr="00A870E3">
                                <w:rPr>
                                  <w:b/>
                                  <w:sz w:val="20"/>
                                  <w:szCs w:val="20"/>
                                  <w:lang w:val="pt-BR"/>
                                </w:rPr>
                                <w:t xml:space="preserve"> </w:t>
                              </w:r>
                              <w:r w:rsidR="00A870E3" w:rsidRPr="00A870E3">
                                <w:rPr>
                                  <w:b/>
                                  <w:sz w:val="20"/>
                                  <w:szCs w:val="20"/>
                                  <w:lang w:val="pt-BR"/>
                                </w:rPr>
                                <w:t>ATÉ QUARTA-FEIRA, 10 DE JUNHO</w:t>
                              </w:r>
                              <w:r w:rsidRPr="00A870E3">
                                <w:rPr>
                                  <w:b/>
                                  <w:sz w:val="20"/>
                                  <w:szCs w:val="20"/>
                                  <w:lang w:val="pt-BR"/>
                                </w:rPr>
                                <w:t xml:space="preserve">, </w:t>
                              </w:r>
                              <w:r w:rsidR="00A870E3" w:rsidRPr="00A870E3">
                                <w:rPr>
                                  <w:b/>
                                  <w:sz w:val="20"/>
                                  <w:szCs w:val="20"/>
                                  <w:lang w:val="pt-BR"/>
                                </w:rPr>
                                <w:t xml:space="preserve">ÀS </w:t>
                              </w:r>
                              <w:r w:rsidR="008D6E26" w:rsidRPr="00A870E3">
                                <w:rPr>
                                  <w:b/>
                                  <w:sz w:val="20"/>
                                  <w:szCs w:val="20"/>
                                  <w:lang w:val="pt-BR"/>
                                </w:rPr>
                                <w:t>17:00 BRT</w:t>
                              </w:r>
                            </w:p>
                            <w:p w14:paraId="37B497A4" w14:textId="77777777" w:rsidR="006819AD" w:rsidRPr="00A870E3" w:rsidRDefault="006819AD" w:rsidP="006819AD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3" y="2118"/>
                            <a:ext cx="27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F0668" id="Group 9" o:spid="_x0000_s1026" style="position:absolute;margin-left:0;margin-top:89.7pt;width:481.45pt;height:24pt;z-index:-251657216;mso-position-horizontal:center;mso-position-horizontal-relative:margin;mso-position-vertical-relative:page" coordorigin="1133,2015" coordsize="9629,4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">
                <v:rect id="Rectangle 2" o:spid="_x0000_s1027" style="position:absolute;left:1133;top:2015;width:479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" fillcolor="#d2222a" stroked="f"/>
                <v:rect id="Rectangle 3" o:spid="_x0000_s1028" style="position:absolute;left:1602;top:2015;width:9160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" fillcolor="#edb9a7" stroked="f">
                  <v:textbox>
                    <w:txbxContent>
                      <w:p w14:paraId="22627F26" w14:textId="7CE9DA0E" w:rsidR="006819AD" w:rsidRPr="00A870E3" w:rsidRDefault="006819AD" w:rsidP="006819AD">
                        <w:pPr>
                          <w:spacing w:line="223" w:lineRule="exact"/>
                          <w:ind w:left="14"/>
                          <w:jc w:val="center"/>
                          <w:rPr>
                            <w:b/>
                            <w:sz w:val="20"/>
                            <w:szCs w:val="20"/>
                            <w:lang w:val="pt-BR"/>
                          </w:rPr>
                        </w:pPr>
                        <w:r w:rsidRPr="00A870E3">
                          <w:rPr>
                            <w:b/>
                            <w:sz w:val="20"/>
                            <w:szCs w:val="20"/>
                            <w:lang w:val="pt-BR"/>
                          </w:rPr>
                          <w:t>INFORMA</w:t>
                        </w:r>
                        <w:r w:rsidR="00A870E3" w:rsidRPr="00A870E3">
                          <w:rPr>
                            <w:b/>
                            <w:sz w:val="20"/>
                            <w:szCs w:val="20"/>
                            <w:lang w:val="pt-BR"/>
                          </w:rPr>
                          <w:t>ÇÕES SOB EMBARGO</w:t>
                        </w:r>
                        <w:r w:rsidRPr="00A870E3">
                          <w:rPr>
                            <w:b/>
                            <w:sz w:val="20"/>
                            <w:szCs w:val="20"/>
                            <w:lang w:val="pt-BR"/>
                          </w:rPr>
                          <w:t xml:space="preserve"> </w:t>
                        </w:r>
                        <w:r w:rsidR="00A870E3" w:rsidRPr="00A870E3">
                          <w:rPr>
                            <w:b/>
                            <w:sz w:val="20"/>
                            <w:szCs w:val="20"/>
                            <w:lang w:val="pt-BR"/>
                          </w:rPr>
                          <w:t>ATÉ QUARTA-FEIRA, 10 DE JUNHO</w:t>
                        </w:r>
                        <w:r w:rsidRPr="00A870E3">
                          <w:rPr>
                            <w:b/>
                            <w:sz w:val="20"/>
                            <w:szCs w:val="20"/>
                            <w:lang w:val="pt-BR"/>
                          </w:rPr>
                          <w:t xml:space="preserve">, </w:t>
                        </w:r>
                        <w:r w:rsidR="00A870E3" w:rsidRPr="00A870E3">
                          <w:rPr>
                            <w:b/>
                            <w:sz w:val="20"/>
                            <w:szCs w:val="20"/>
                            <w:lang w:val="pt-BR"/>
                          </w:rPr>
                          <w:t xml:space="preserve">ÀS </w:t>
                        </w:r>
                        <w:r w:rsidR="008D6E26" w:rsidRPr="00A870E3">
                          <w:rPr>
                            <w:b/>
                            <w:sz w:val="20"/>
                            <w:szCs w:val="20"/>
                            <w:lang w:val="pt-BR"/>
                          </w:rPr>
                          <w:t>17:00 BRT</w:t>
                        </w:r>
                      </w:p>
                      <w:p w14:paraId="37B497A4" w14:textId="77777777" w:rsidR="006819AD" w:rsidRPr="00A870E3" w:rsidRDefault="006819AD" w:rsidP="006819AD">
                        <w:pPr>
                          <w:jc w:val="center"/>
                          <w:rPr>
                            <w:sz w:val="22"/>
                            <w:szCs w:val="22"/>
                            <w:lang w:val="pt-BR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233;top:2118;width:271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">
                  <v:imagedata r:id="rId8" o:title=""/>
                </v:shape>
                <w10:wrap anchorx="margin" anchory="page"/>
              </v:group>
            </w:pict>
          </mc:Fallback>
        </mc:AlternateContent>
      </w:r>
    </w:p>
    <w:p w14:paraId="4EA05E93" w14:textId="336FA912" w:rsidR="006819AD" w:rsidRDefault="006819AD" w:rsidP="006819AD">
      <w:pPr>
        <w:tabs>
          <w:tab w:val="left" w:pos="2780"/>
        </w:tabs>
      </w:pPr>
      <w:r>
        <w:tab/>
      </w:r>
    </w:p>
    <w:p w14:paraId="7959001F" w14:textId="6704E28A" w:rsidR="006819AD" w:rsidRDefault="00A870E3" w:rsidP="00A870E3">
      <w:pPr>
        <w:tabs>
          <w:tab w:val="left" w:pos="6349"/>
        </w:tabs>
      </w:pPr>
      <w:r>
        <w:tab/>
      </w:r>
    </w:p>
    <w:p w14:paraId="6666937B" w14:textId="77777777" w:rsidR="006819AD" w:rsidRDefault="006819AD" w:rsidP="006819AD"/>
    <w:p w14:paraId="52DF375A" w14:textId="77E0878D" w:rsidR="00A870E3" w:rsidRDefault="00A870E3" w:rsidP="00A870E3">
      <w:pPr>
        <w:spacing w:before="44"/>
        <w:ind w:left="425" w:right="975"/>
        <w:jc w:val="center"/>
        <w:rPr>
          <w:b/>
          <w:sz w:val="28"/>
          <w:lang w:val="pt-BR"/>
        </w:rPr>
      </w:pPr>
      <w:r w:rsidRPr="00A870E3">
        <w:rPr>
          <w:b/>
          <w:sz w:val="28"/>
          <w:lang w:val="pt-BR"/>
        </w:rPr>
        <w:t xml:space="preserve">USP alcança </w:t>
      </w:r>
      <w:r w:rsidR="006E02F2">
        <w:rPr>
          <w:b/>
          <w:sz w:val="28"/>
          <w:lang w:val="pt-BR"/>
        </w:rPr>
        <w:t>sua melhor posição</w:t>
      </w:r>
      <w:r w:rsidRPr="00A870E3">
        <w:rPr>
          <w:b/>
          <w:sz w:val="28"/>
          <w:lang w:val="pt-BR"/>
        </w:rPr>
        <w:t xml:space="preserve"> na última edição de</w:t>
      </w:r>
      <w:r>
        <w:rPr>
          <w:b/>
          <w:sz w:val="28"/>
          <w:lang w:val="pt-BR"/>
        </w:rPr>
        <w:t xml:space="preserve"> </w:t>
      </w:r>
      <w:r w:rsidRPr="00A870E3">
        <w:rPr>
          <w:b/>
          <w:sz w:val="28"/>
          <w:lang w:val="pt-BR"/>
        </w:rPr>
        <w:t>ranking universitário internacional</w:t>
      </w:r>
    </w:p>
    <w:p w14:paraId="695DEC6B" w14:textId="77777777" w:rsidR="006819AD" w:rsidRDefault="006819AD" w:rsidP="006819AD">
      <w:pPr>
        <w:spacing w:before="1"/>
        <w:ind w:left="112"/>
        <w:rPr>
          <w:sz w:val="28"/>
        </w:rPr>
      </w:pPr>
      <w:r>
        <w:rPr>
          <w:sz w:val="28"/>
        </w:rPr>
        <w:t> </w:t>
      </w:r>
    </w:p>
    <w:p w14:paraId="17E91117" w14:textId="4CFD6B3D" w:rsidR="00A870E3" w:rsidRDefault="006819AD" w:rsidP="00A870E3">
      <w:pPr>
        <w:spacing w:before="1"/>
        <w:jc w:val="both"/>
        <w:rPr>
          <w:sz w:val="22"/>
          <w:szCs w:val="22"/>
          <w:lang w:val="pt-BR"/>
        </w:rPr>
      </w:pPr>
      <w:r w:rsidRPr="00A870E3">
        <w:rPr>
          <w:b/>
          <w:i/>
          <w:sz w:val="22"/>
          <w:szCs w:val="22"/>
          <w:lang w:val="pt-BR"/>
        </w:rPr>
        <w:t>Lon</w:t>
      </w:r>
      <w:r w:rsidR="00A870E3" w:rsidRPr="00A870E3">
        <w:rPr>
          <w:b/>
          <w:i/>
          <w:sz w:val="22"/>
          <w:szCs w:val="22"/>
          <w:lang w:val="pt-BR"/>
        </w:rPr>
        <w:t>dres</w:t>
      </w:r>
      <w:r w:rsidRPr="00A870E3">
        <w:rPr>
          <w:b/>
          <w:i/>
          <w:sz w:val="22"/>
          <w:szCs w:val="22"/>
          <w:lang w:val="pt-BR"/>
        </w:rPr>
        <w:t>, 10</w:t>
      </w:r>
      <w:r w:rsidR="00A870E3" w:rsidRPr="00A870E3">
        <w:rPr>
          <w:b/>
          <w:i/>
          <w:sz w:val="22"/>
          <w:szCs w:val="22"/>
          <w:vertAlign w:val="superscript"/>
          <w:lang w:val="pt-BR"/>
        </w:rPr>
        <w:t xml:space="preserve"> </w:t>
      </w:r>
      <w:r w:rsidR="00A870E3" w:rsidRPr="00A870E3">
        <w:rPr>
          <w:b/>
          <w:i/>
          <w:sz w:val="22"/>
          <w:szCs w:val="22"/>
          <w:lang w:val="pt-BR"/>
        </w:rPr>
        <w:t>de</w:t>
      </w:r>
      <w:r w:rsidRPr="00A870E3">
        <w:rPr>
          <w:b/>
          <w:i/>
          <w:sz w:val="22"/>
          <w:szCs w:val="22"/>
          <w:lang w:val="pt-BR"/>
        </w:rPr>
        <w:t xml:space="preserve"> </w:t>
      </w:r>
      <w:r w:rsidR="00A870E3" w:rsidRPr="00A870E3">
        <w:rPr>
          <w:b/>
          <w:i/>
          <w:sz w:val="22"/>
          <w:szCs w:val="22"/>
          <w:lang w:val="pt-BR"/>
        </w:rPr>
        <w:t>junho de</w:t>
      </w:r>
      <w:r w:rsidRPr="00A870E3">
        <w:rPr>
          <w:b/>
          <w:i/>
          <w:sz w:val="22"/>
          <w:szCs w:val="22"/>
          <w:lang w:val="pt-BR"/>
        </w:rPr>
        <w:t xml:space="preserve"> 2020: </w:t>
      </w:r>
      <w:r w:rsidR="00A870E3" w:rsidRPr="00C64B97">
        <w:rPr>
          <w:sz w:val="22"/>
          <w:szCs w:val="22"/>
          <w:lang w:val="pt-BR"/>
        </w:rPr>
        <w:t xml:space="preserve">A QS Quacquarelli Symonds, analistas globais de </w:t>
      </w:r>
      <w:r w:rsidR="00C64B97" w:rsidRPr="00C64B97">
        <w:rPr>
          <w:sz w:val="22"/>
          <w:szCs w:val="22"/>
          <w:lang w:val="pt-BR"/>
        </w:rPr>
        <w:t>ensino</w:t>
      </w:r>
      <w:r w:rsidR="00A870E3" w:rsidRPr="00C64B97">
        <w:rPr>
          <w:sz w:val="22"/>
          <w:szCs w:val="22"/>
          <w:lang w:val="pt-BR"/>
        </w:rPr>
        <w:t xml:space="preserve"> superior e </w:t>
      </w:r>
      <w:r w:rsidR="00C64B97">
        <w:rPr>
          <w:sz w:val="22"/>
          <w:szCs w:val="22"/>
          <w:lang w:val="pt-BR"/>
        </w:rPr>
        <w:t>responsáveis pela compilação do</w:t>
      </w:r>
      <w:r w:rsidR="00A870E3" w:rsidRPr="00C64B97">
        <w:rPr>
          <w:sz w:val="22"/>
          <w:szCs w:val="22"/>
          <w:lang w:val="pt-BR"/>
        </w:rPr>
        <w:t xml:space="preserve"> </w:t>
      </w:r>
      <w:r w:rsidR="00A870E3" w:rsidRPr="00C64B97">
        <w:rPr>
          <w:i/>
          <w:iCs/>
          <w:sz w:val="22"/>
          <w:szCs w:val="22"/>
          <w:lang w:val="pt-BR"/>
        </w:rPr>
        <w:t>QS World University Rankings</w:t>
      </w:r>
      <w:r w:rsidR="00A870E3" w:rsidRPr="00C64B97">
        <w:rPr>
          <w:sz w:val="22"/>
          <w:szCs w:val="22"/>
          <w:lang w:val="pt-BR"/>
        </w:rPr>
        <w:t>, divulgou hoje sua lista anual d</w:t>
      </w:r>
      <w:r w:rsidR="00C64B97">
        <w:rPr>
          <w:sz w:val="22"/>
          <w:szCs w:val="22"/>
          <w:lang w:val="pt-BR"/>
        </w:rPr>
        <w:t>e</w:t>
      </w:r>
      <w:r w:rsidR="00A870E3" w:rsidRPr="00C64B97">
        <w:rPr>
          <w:sz w:val="22"/>
          <w:szCs w:val="22"/>
          <w:lang w:val="pt-BR"/>
        </w:rPr>
        <w:t xml:space="preserve"> </w:t>
      </w:r>
      <w:r w:rsidR="00C64B97">
        <w:rPr>
          <w:sz w:val="22"/>
          <w:szCs w:val="22"/>
          <w:lang w:val="pt-BR"/>
        </w:rPr>
        <w:t>melhores</w:t>
      </w:r>
      <w:r w:rsidR="00A870E3" w:rsidRPr="00C64B97">
        <w:rPr>
          <w:sz w:val="22"/>
          <w:szCs w:val="22"/>
          <w:lang w:val="pt-BR"/>
        </w:rPr>
        <w:t xml:space="preserve"> universidades do mundo. </w:t>
      </w:r>
      <w:r w:rsidR="00C64B97">
        <w:rPr>
          <w:sz w:val="22"/>
          <w:szCs w:val="22"/>
          <w:lang w:val="pt-BR"/>
        </w:rPr>
        <w:t>Na</w:t>
      </w:r>
      <w:r w:rsidR="00A870E3" w:rsidRPr="00A870E3">
        <w:rPr>
          <w:sz w:val="22"/>
          <w:szCs w:val="22"/>
          <w:lang w:val="pt-BR"/>
        </w:rPr>
        <w:t xml:space="preserve"> edição deste ano</w:t>
      </w:r>
      <w:r w:rsidR="00C64B97">
        <w:rPr>
          <w:sz w:val="22"/>
          <w:szCs w:val="22"/>
          <w:lang w:val="pt-BR"/>
        </w:rPr>
        <w:t xml:space="preserve">, </w:t>
      </w:r>
      <w:r w:rsidR="00C64B97" w:rsidRPr="00A870E3">
        <w:rPr>
          <w:sz w:val="22"/>
          <w:szCs w:val="22"/>
          <w:lang w:val="pt-BR"/>
        </w:rPr>
        <w:t xml:space="preserve">a Universidade de São Paulo (USP), </w:t>
      </w:r>
      <w:r w:rsidR="00C64B97">
        <w:rPr>
          <w:sz w:val="22"/>
          <w:szCs w:val="22"/>
          <w:lang w:val="pt-BR"/>
        </w:rPr>
        <w:t>instituição mais</w:t>
      </w:r>
      <w:r w:rsidR="006E02F2">
        <w:rPr>
          <w:sz w:val="22"/>
          <w:szCs w:val="22"/>
          <w:lang w:val="pt-BR"/>
        </w:rPr>
        <w:t xml:space="preserve"> bem</w:t>
      </w:r>
      <w:r w:rsidR="00C64B97">
        <w:rPr>
          <w:sz w:val="22"/>
          <w:szCs w:val="22"/>
          <w:lang w:val="pt-BR"/>
        </w:rPr>
        <w:t xml:space="preserve"> </w:t>
      </w:r>
      <w:r w:rsidR="00A870E3" w:rsidRPr="00A870E3">
        <w:rPr>
          <w:sz w:val="22"/>
          <w:szCs w:val="22"/>
          <w:lang w:val="pt-BR"/>
        </w:rPr>
        <w:t>classificada do Brasil, sub</w:t>
      </w:r>
      <w:r w:rsidR="00C64B97">
        <w:rPr>
          <w:sz w:val="22"/>
          <w:szCs w:val="22"/>
          <w:lang w:val="pt-BR"/>
        </w:rPr>
        <w:t>iu</w:t>
      </w:r>
      <w:r w:rsidR="00A870E3" w:rsidRPr="00A870E3">
        <w:rPr>
          <w:sz w:val="22"/>
          <w:szCs w:val="22"/>
          <w:lang w:val="pt-BR"/>
        </w:rPr>
        <w:t xml:space="preserve"> para a 115ª posição - seu melhor desempenho </w:t>
      </w:r>
      <w:r w:rsidR="00C64B97">
        <w:rPr>
          <w:sz w:val="22"/>
          <w:szCs w:val="22"/>
          <w:lang w:val="pt-BR"/>
        </w:rPr>
        <w:t>desde o início da publicação dos rankings</w:t>
      </w:r>
      <w:r w:rsidR="00A870E3" w:rsidRPr="00A870E3">
        <w:rPr>
          <w:sz w:val="22"/>
          <w:szCs w:val="22"/>
          <w:lang w:val="pt-BR"/>
        </w:rPr>
        <w:t xml:space="preserve">. </w:t>
      </w:r>
      <w:r w:rsidR="00C64B97">
        <w:rPr>
          <w:sz w:val="22"/>
          <w:szCs w:val="22"/>
          <w:lang w:val="pt-BR"/>
        </w:rPr>
        <w:t>Este é</w:t>
      </w:r>
      <w:r w:rsidR="00A870E3" w:rsidRPr="00C64B97">
        <w:rPr>
          <w:sz w:val="22"/>
          <w:szCs w:val="22"/>
          <w:lang w:val="pt-BR"/>
        </w:rPr>
        <w:t xml:space="preserve"> o terceiro ano consecutivo em que a USP melhorou sua classificação.</w:t>
      </w:r>
    </w:p>
    <w:p w14:paraId="14E9E8A6" w14:textId="77777777" w:rsidR="00C64B97" w:rsidRPr="00C64B97" w:rsidRDefault="00C64B97" w:rsidP="00C64B97">
      <w:pPr>
        <w:spacing w:before="1"/>
        <w:jc w:val="both"/>
        <w:rPr>
          <w:sz w:val="22"/>
          <w:szCs w:val="22"/>
          <w:lang w:val="pt-BR"/>
        </w:rPr>
      </w:pPr>
    </w:p>
    <w:p w14:paraId="3B0EF6F6" w14:textId="5EAE7CBF" w:rsidR="00C64B97" w:rsidRDefault="00C64B97" w:rsidP="00C64B97">
      <w:pPr>
        <w:spacing w:before="1"/>
        <w:jc w:val="both"/>
        <w:rPr>
          <w:sz w:val="22"/>
          <w:szCs w:val="22"/>
          <w:lang w:val="pt-BR"/>
        </w:rPr>
      </w:pPr>
      <w:r w:rsidRPr="00C64B97">
        <w:rPr>
          <w:sz w:val="22"/>
          <w:szCs w:val="22"/>
          <w:lang w:val="pt-BR"/>
        </w:rPr>
        <w:t xml:space="preserve">A ascensão da USP deve-se principalmente a uma melhoria </w:t>
      </w:r>
      <w:r w:rsidR="00A409A4">
        <w:rPr>
          <w:sz w:val="22"/>
          <w:szCs w:val="22"/>
          <w:lang w:val="pt-BR"/>
        </w:rPr>
        <w:t>em seu</w:t>
      </w:r>
      <w:r w:rsidRPr="00C64B97">
        <w:rPr>
          <w:sz w:val="22"/>
          <w:szCs w:val="22"/>
          <w:lang w:val="pt-BR"/>
        </w:rPr>
        <w:t xml:space="preserve"> desempenho </w:t>
      </w:r>
      <w:r w:rsidR="00A409A4">
        <w:rPr>
          <w:sz w:val="22"/>
          <w:szCs w:val="22"/>
          <w:lang w:val="pt-BR"/>
        </w:rPr>
        <w:t>na área de</w:t>
      </w:r>
      <w:r w:rsidRPr="00C64B97">
        <w:rPr>
          <w:sz w:val="22"/>
          <w:szCs w:val="22"/>
          <w:lang w:val="pt-BR"/>
        </w:rPr>
        <w:t xml:space="preserve"> pesquisa. </w:t>
      </w:r>
      <w:r w:rsidR="00A409A4">
        <w:rPr>
          <w:sz w:val="22"/>
          <w:szCs w:val="22"/>
          <w:lang w:val="pt-BR"/>
        </w:rPr>
        <w:t>A instituição subiu</w:t>
      </w:r>
      <w:r w:rsidRPr="00C64B97">
        <w:rPr>
          <w:sz w:val="22"/>
          <w:szCs w:val="22"/>
          <w:lang w:val="pt-BR"/>
        </w:rPr>
        <w:t xml:space="preserve"> 38 posições no indicador de </w:t>
      </w:r>
      <w:r w:rsidRPr="00A409A4">
        <w:rPr>
          <w:i/>
          <w:iCs/>
          <w:sz w:val="22"/>
          <w:szCs w:val="22"/>
          <w:lang w:val="pt-BR"/>
        </w:rPr>
        <w:t>Citações por Faculdade</w:t>
      </w:r>
      <w:r w:rsidRPr="00C64B97">
        <w:rPr>
          <w:sz w:val="22"/>
          <w:szCs w:val="22"/>
          <w:lang w:val="pt-BR"/>
        </w:rPr>
        <w:t>,</w:t>
      </w:r>
      <w:r w:rsidR="00A409A4">
        <w:rPr>
          <w:sz w:val="22"/>
          <w:szCs w:val="22"/>
          <w:lang w:val="pt-BR"/>
        </w:rPr>
        <w:t xml:space="preserve"> </w:t>
      </w:r>
      <w:r w:rsidRPr="00C64B97">
        <w:rPr>
          <w:sz w:val="22"/>
          <w:szCs w:val="22"/>
          <w:lang w:val="pt-BR"/>
        </w:rPr>
        <w:t>que mede o impacto d</w:t>
      </w:r>
      <w:r w:rsidR="00A409A4">
        <w:rPr>
          <w:sz w:val="22"/>
          <w:szCs w:val="22"/>
          <w:lang w:val="pt-BR"/>
        </w:rPr>
        <w:t>os</w:t>
      </w:r>
      <w:r w:rsidRPr="00C64B97">
        <w:rPr>
          <w:sz w:val="22"/>
          <w:szCs w:val="22"/>
          <w:lang w:val="pt-BR"/>
        </w:rPr>
        <w:t xml:space="preserve"> trabalhos acadêmicos produzidos por professores de uma universidade. A USP está agora entre as 350 principais instituições de pesquisa do mundo, de acordo com a QS.</w:t>
      </w:r>
    </w:p>
    <w:p w14:paraId="66F49316" w14:textId="4FBB9BD1" w:rsidR="00A409A4" w:rsidRDefault="00A409A4" w:rsidP="00C64B97">
      <w:pPr>
        <w:spacing w:before="1"/>
        <w:jc w:val="both"/>
        <w:rPr>
          <w:sz w:val="22"/>
          <w:szCs w:val="22"/>
          <w:lang w:val="pt-BR"/>
        </w:rPr>
      </w:pPr>
    </w:p>
    <w:p w14:paraId="6B557F2F" w14:textId="6A088628" w:rsidR="00A409A4" w:rsidRDefault="00A409A4" w:rsidP="00C64B97">
      <w:pPr>
        <w:spacing w:before="1"/>
        <w:jc w:val="both"/>
        <w:rPr>
          <w:sz w:val="22"/>
          <w:szCs w:val="22"/>
          <w:lang w:val="pt-BR"/>
        </w:rPr>
      </w:pPr>
      <w:r w:rsidRPr="00A409A4">
        <w:rPr>
          <w:sz w:val="22"/>
          <w:szCs w:val="22"/>
          <w:lang w:val="pt-BR"/>
        </w:rPr>
        <w:t xml:space="preserve">Apesar do desempenho recorde da USP e de algumas evidências de melhoria do impacto da pesquisa em todo o setor, </w:t>
      </w:r>
      <w:r w:rsidR="00164747">
        <w:rPr>
          <w:sz w:val="22"/>
          <w:szCs w:val="22"/>
          <w:lang w:val="pt-BR"/>
        </w:rPr>
        <w:t>a</w:t>
      </w:r>
      <w:r w:rsidRPr="00A409A4">
        <w:rPr>
          <w:sz w:val="22"/>
          <w:szCs w:val="22"/>
          <w:lang w:val="pt-BR"/>
        </w:rPr>
        <w:t xml:space="preserve"> QS também </w:t>
      </w:r>
      <w:r w:rsidR="00164747">
        <w:rPr>
          <w:sz w:val="22"/>
          <w:szCs w:val="22"/>
          <w:lang w:val="pt-BR"/>
        </w:rPr>
        <w:t>analisou dados que indicam que</w:t>
      </w:r>
      <w:r w:rsidRPr="00A409A4">
        <w:rPr>
          <w:sz w:val="22"/>
          <w:szCs w:val="22"/>
          <w:lang w:val="pt-BR"/>
        </w:rPr>
        <w:t xml:space="preserve"> o setor de ensino superior do Brasil se tornou menos atraente para professores e estudantes </w:t>
      </w:r>
      <w:r w:rsidR="00164747">
        <w:rPr>
          <w:sz w:val="22"/>
          <w:szCs w:val="22"/>
          <w:lang w:val="pt-BR"/>
        </w:rPr>
        <w:t>internacionais</w:t>
      </w:r>
      <w:r w:rsidRPr="00A409A4">
        <w:rPr>
          <w:sz w:val="22"/>
          <w:szCs w:val="22"/>
          <w:lang w:val="pt-BR"/>
        </w:rPr>
        <w:t xml:space="preserve">. Todas as catorze universidades </w:t>
      </w:r>
      <w:r w:rsidR="00164747">
        <w:rPr>
          <w:sz w:val="22"/>
          <w:szCs w:val="22"/>
          <w:lang w:val="pt-BR"/>
        </w:rPr>
        <w:t>brasileiras presentes no ranking</w:t>
      </w:r>
      <w:r w:rsidRPr="00A409A4">
        <w:rPr>
          <w:sz w:val="22"/>
          <w:szCs w:val="22"/>
          <w:lang w:val="pt-BR"/>
        </w:rPr>
        <w:t xml:space="preserve"> viram suas pontuações </w:t>
      </w:r>
      <w:r w:rsidR="00164747">
        <w:rPr>
          <w:sz w:val="22"/>
          <w:szCs w:val="22"/>
          <w:lang w:val="pt-BR"/>
        </w:rPr>
        <w:t>nos indicares de apelo</w:t>
      </w:r>
      <w:r w:rsidRPr="00A409A4">
        <w:rPr>
          <w:sz w:val="22"/>
          <w:szCs w:val="22"/>
          <w:lang w:val="pt-BR"/>
        </w:rPr>
        <w:t xml:space="preserve"> internacional</w:t>
      </w:r>
      <w:r w:rsidR="00164747">
        <w:rPr>
          <w:sz w:val="22"/>
          <w:szCs w:val="22"/>
          <w:lang w:val="pt-BR"/>
        </w:rPr>
        <w:t xml:space="preserve"> –</w:t>
      </w:r>
      <w:r w:rsidRPr="00A409A4">
        <w:rPr>
          <w:sz w:val="22"/>
          <w:szCs w:val="22"/>
          <w:lang w:val="pt-BR"/>
        </w:rPr>
        <w:t xml:space="preserve"> </w:t>
      </w:r>
      <w:r w:rsidR="00164747">
        <w:rPr>
          <w:sz w:val="22"/>
          <w:szCs w:val="22"/>
          <w:lang w:val="pt-BR"/>
        </w:rPr>
        <w:t>p</w:t>
      </w:r>
      <w:r w:rsidR="00164747" w:rsidRPr="00164747">
        <w:rPr>
          <w:sz w:val="22"/>
          <w:szCs w:val="22"/>
          <w:lang w:val="pt-BR"/>
        </w:rPr>
        <w:t xml:space="preserve">roporção de </w:t>
      </w:r>
      <w:r w:rsidR="00164747">
        <w:rPr>
          <w:sz w:val="22"/>
          <w:szCs w:val="22"/>
          <w:lang w:val="pt-BR"/>
        </w:rPr>
        <w:t>c</w:t>
      </w:r>
      <w:r w:rsidR="00164747" w:rsidRPr="00164747">
        <w:rPr>
          <w:sz w:val="22"/>
          <w:szCs w:val="22"/>
          <w:lang w:val="pt-BR"/>
        </w:rPr>
        <w:t>orpo docente internacional</w:t>
      </w:r>
      <w:r w:rsidR="00164747">
        <w:rPr>
          <w:sz w:val="22"/>
          <w:szCs w:val="22"/>
          <w:lang w:val="pt-BR"/>
        </w:rPr>
        <w:t xml:space="preserve"> </w:t>
      </w:r>
      <w:r w:rsidRPr="00A409A4">
        <w:rPr>
          <w:sz w:val="22"/>
          <w:szCs w:val="22"/>
          <w:lang w:val="pt-BR"/>
        </w:rPr>
        <w:t xml:space="preserve">e </w:t>
      </w:r>
      <w:r w:rsidR="00164747">
        <w:rPr>
          <w:sz w:val="22"/>
          <w:szCs w:val="22"/>
          <w:lang w:val="pt-BR"/>
        </w:rPr>
        <w:t>proporção de alunos internacionais</w:t>
      </w:r>
      <w:r w:rsidRPr="00A409A4">
        <w:rPr>
          <w:sz w:val="22"/>
          <w:szCs w:val="22"/>
          <w:lang w:val="pt-BR"/>
        </w:rPr>
        <w:t xml:space="preserve"> - caírem no último ano.</w:t>
      </w:r>
    </w:p>
    <w:p w14:paraId="0F8830CC" w14:textId="76C4CB76" w:rsidR="007F1D31" w:rsidRPr="00A409A4" w:rsidRDefault="007F1D31" w:rsidP="006819AD">
      <w:pPr>
        <w:spacing w:before="1"/>
        <w:rPr>
          <w:sz w:val="22"/>
          <w:szCs w:val="22"/>
          <w:lang w:val="pt-BR"/>
        </w:rPr>
      </w:pPr>
    </w:p>
    <w:p w14:paraId="4DB4444D" w14:textId="1DB79DB5" w:rsidR="00C24DFE" w:rsidRDefault="00C76CFD" w:rsidP="00C24DFE">
      <w:pPr>
        <w:spacing w:before="1"/>
        <w:jc w:val="both"/>
        <w:rPr>
          <w:sz w:val="22"/>
          <w:szCs w:val="22"/>
          <w:lang w:val="pt-BR"/>
        </w:rPr>
      </w:pPr>
      <w:r w:rsidRPr="00C24DFE">
        <w:rPr>
          <w:sz w:val="22"/>
          <w:szCs w:val="22"/>
          <w:lang w:val="pt-BR"/>
        </w:rPr>
        <w:t xml:space="preserve">Ben Sowter, </w:t>
      </w:r>
      <w:r w:rsidR="00C24DFE">
        <w:rPr>
          <w:sz w:val="22"/>
          <w:szCs w:val="22"/>
          <w:lang w:val="pt-BR"/>
        </w:rPr>
        <w:t>diretor</w:t>
      </w:r>
      <w:r w:rsidR="00C24DFE" w:rsidRPr="00C24DFE">
        <w:rPr>
          <w:sz w:val="22"/>
          <w:szCs w:val="22"/>
          <w:lang w:val="pt-BR"/>
        </w:rPr>
        <w:t xml:space="preserve"> de pesquisa da QS</w:t>
      </w:r>
      <w:r w:rsidRPr="00C24DFE">
        <w:rPr>
          <w:sz w:val="22"/>
          <w:szCs w:val="22"/>
          <w:lang w:val="pt-BR"/>
        </w:rPr>
        <w:t xml:space="preserve">, </w:t>
      </w:r>
      <w:r w:rsidR="00C24DFE" w:rsidRPr="00C24DFE">
        <w:rPr>
          <w:sz w:val="22"/>
          <w:szCs w:val="22"/>
          <w:lang w:val="pt-BR"/>
        </w:rPr>
        <w:t>disse</w:t>
      </w:r>
      <w:r w:rsidRPr="00C24DFE">
        <w:rPr>
          <w:sz w:val="22"/>
          <w:szCs w:val="22"/>
          <w:lang w:val="pt-BR"/>
        </w:rPr>
        <w:t xml:space="preserve">: </w:t>
      </w:r>
      <w:r w:rsidR="00C24DFE" w:rsidRPr="00C24DFE">
        <w:rPr>
          <w:sz w:val="22"/>
          <w:szCs w:val="22"/>
          <w:lang w:val="pt-BR"/>
        </w:rPr>
        <w:t xml:space="preserve">“Tradicionalmente, um dos principais desafios enfrentados pelas universidades brasileiras é garantir que suas pesquisas tenham visibilidade e impacto globais. Portanto, é encorajador que quase metade das instituições classificadas no Brasil registre melhorias na </w:t>
      </w:r>
      <w:r w:rsidR="00C24DFE">
        <w:rPr>
          <w:sz w:val="22"/>
          <w:szCs w:val="22"/>
          <w:lang w:val="pt-BR"/>
        </w:rPr>
        <w:t xml:space="preserve">área de </w:t>
      </w:r>
      <w:r w:rsidR="00C24DFE" w:rsidRPr="00C24DFE">
        <w:rPr>
          <w:sz w:val="22"/>
          <w:szCs w:val="22"/>
          <w:lang w:val="pt-BR"/>
        </w:rPr>
        <w:t xml:space="preserve">pesquisa no último ano. No entanto, os melhores ecossistemas de pesquisa tendem a ser altamente internacionalizados. Portanto, é importante que as instituições brasileiras - com assistência dos </w:t>
      </w:r>
      <w:r w:rsidR="00C24DFE">
        <w:rPr>
          <w:sz w:val="22"/>
          <w:szCs w:val="22"/>
          <w:lang w:val="pt-BR"/>
        </w:rPr>
        <w:t>decisores políticos</w:t>
      </w:r>
      <w:r w:rsidR="00C24DFE" w:rsidRPr="00C24DFE">
        <w:rPr>
          <w:sz w:val="22"/>
          <w:szCs w:val="22"/>
          <w:lang w:val="pt-BR"/>
        </w:rPr>
        <w:t xml:space="preserve"> - encontrem maneiras de reverter o declínio na internacionalização que estamos registrando.”</w:t>
      </w:r>
      <w:r w:rsidR="00C24DFE">
        <w:rPr>
          <w:sz w:val="22"/>
          <w:szCs w:val="22"/>
          <w:lang w:val="pt-BR"/>
        </w:rPr>
        <w:t xml:space="preserve"> </w:t>
      </w:r>
    </w:p>
    <w:p w14:paraId="2829FDB9" w14:textId="6DF77B4B" w:rsidR="00FB0C94" w:rsidRDefault="00FB0C94" w:rsidP="00C24DFE">
      <w:pPr>
        <w:spacing w:before="1"/>
        <w:jc w:val="both"/>
        <w:rPr>
          <w:sz w:val="22"/>
          <w:szCs w:val="22"/>
          <w:lang w:val="pt-BR"/>
        </w:rPr>
      </w:pPr>
    </w:p>
    <w:p w14:paraId="4A41EB53" w14:textId="7FDB9CD6" w:rsidR="00FB0C94" w:rsidRPr="00C24DFE" w:rsidRDefault="00FB0C94" w:rsidP="00C24DFE">
      <w:pPr>
        <w:spacing w:before="1"/>
        <w:jc w:val="both"/>
        <w:rPr>
          <w:sz w:val="22"/>
          <w:szCs w:val="22"/>
          <w:lang w:val="pt-BR"/>
        </w:rPr>
      </w:pPr>
      <w:r w:rsidRPr="00FB0C94">
        <w:rPr>
          <w:sz w:val="22"/>
          <w:szCs w:val="22"/>
          <w:lang w:val="pt-BR"/>
        </w:rPr>
        <w:t xml:space="preserve">O QS World University Rankings, produzido pela consultoria global de ensino superior QS Quacquarelli Symonds, classifica as 1000 melhores universidades do mundo. Eles são a fonte de informações comparativas mais consultada e mais </w:t>
      </w:r>
      <w:r w:rsidR="00915665">
        <w:rPr>
          <w:sz w:val="22"/>
          <w:szCs w:val="22"/>
          <w:lang w:val="pt-BR"/>
        </w:rPr>
        <w:t>divulgada</w:t>
      </w:r>
      <w:r w:rsidRPr="00FB0C94">
        <w:rPr>
          <w:sz w:val="22"/>
          <w:szCs w:val="22"/>
          <w:lang w:val="pt-BR"/>
        </w:rPr>
        <w:t xml:space="preserve"> do mundo sobre desempenho universitário, com seu site principal, </w:t>
      </w:r>
      <w:hyperlink r:id="rId9" w:history="1">
        <w:r w:rsidR="00915665" w:rsidRPr="000D2889">
          <w:rPr>
            <w:rStyle w:val="Hyperlink"/>
            <w:sz w:val="22"/>
            <w:szCs w:val="22"/>
            <w:lang w:val="pt-BR"/>
          </w:rPr>
          <w:t>www.TopUniversities.com</w:t>
        </w:r>
      </w:hyperlink>
      <w:r w:rsidRPr="00FB0C94">
        <w:rPr>
          <w:sz w:val="22"/>
          <w:szCs w:val="22"/>
          <w:lang w:val="pt-BR"/>
        </w:rPr>
        <w:t>, recebendo mais de 149 milhões de visualizações em 2019.</w:t>
      </w:r>
      <w:r w:rsidR="00915665" w:rsidRPr="00915665">
        <w:rPr>
          <w:rStyle w:val="FootnoteReference"/>
          <w:sz w:val="22"/>
          <w:szCs w:val="22"/>
        </w:rPr>
        <w:t xml:space="preserve"> </w:t>
      </w:r>
      <w:r w:rsidR="00915665" w:rsidRPr="0010620F">
        <w:rPr>
          <w:rStyle w:val="FootnoteReference"/>
          <w:sz w:val="22"/>
          <w:szCs w:val="22"/>
        </w:rPr>
        <w:footnoteReference w:id="1"/>
      </w:r>
    </w:p>
    <w:p w14:paraId="32EA0B8F" w14:textId="760626F7" w:rsidR="009573F1" w:rsidRDefault="009573F1" w:rsidP="006819AD">
      <w:pPr>
        <w:spacing w:before="1"/>
        <w:rPr>
          <w:sz w:val="22"/>
          <w:szCs w:val="22"/>
        </w:rPr>
      </w:pPr>
    </w:p>
    <w:p w14:paraId="6511C20C" w14:textId="248C3E16" w:rsidR="009573F1" w:rsidRPr="00915665" w:rsidRDefault="00915665" w:rsidP="006819AD">
      <w:pPr>
        <w:spacing w:before="1"/>
        <w:rPr>
          <w:color w:val="FF0000"/>
          <w:sz w:val="22"/>
          <w:szCs w:val="22"/>
          <w:lang w:val="pt-BR"/>
        </w:rPr>
      </w:pPr>
      <w:r w:rsidRPr="00915665">
        <w:rPr>
          <w:b/>
          <w:bCs/>
          <w:color w:val="FF0000"/>
          <w:sz w:val="22"/>
          <w:szCs w:val="22"/>
          <w:u w:val="single"/>
          <w:lang w:val="pt-BR"/>
        </w:rPr>
        <w:t>Para mais informações sobre o ranking, por favor entre em contato com</w:t>
      </w:r>
      <w:r>
        <w:rPr>
          <w:b/>
          <w:bCs/>
          <w:color w:val="FF0000"/>
          <w:sz w:val="22"/>
          <w:szCs w:val="22"/>
          <w:u w:val="single"/>
          <w:lang w:val="pt-BR"/>
        </w:rPr>
        <w:t xml:space="preserve"> </w:t>
      </w:r>
      <w:r w:rsidR="009573F1" w:rsidRPr="00915665">
        <w:rPr>
          <w:b/>
          <w:bCs/>
          <w:color w:val="FF0000"/>
          <w:sz w:val="22"/>
          <w:szCs w:val="22"/>
          <w:u w:val="single"/>
          <w:lang w:val="pt-BR"/>
        </w:rPr>
        <w:t xml:space="preserve">Jack Moran, </w:t>
      </w:r>
      <w:r>
        <w:rPr>
          <w:b/>
          <w:bCs/>
          <w:color w:val="FF0000"/>
          <w:sz w:val="22"/>
          <w:szCs w:val="22"/>
          <w:u w:val="single"/>
          <w:lang w:val="pt-BR"/>
        </w:rPr>
        <w:t xml:space="preserve">Gerente de Relações Públicas da </w:t>
      </w:r>
      <w:r w:rsidR="009573F1" w:rsidRPr="00915665">
        <w:rPr>
          <w:b/>
          <w:bCs/>
          <w:color w:val="FF0000"/>
          <w:sz w:val="22"/>
          <w:szCs w:val="22"/>
          <w:u w:val="single"/>
          <w:lang w:val="pt-BR"/>
        </w:rPr>
        <w:t xml:space="preserve">QS, </w:t>
      </w:r>
      <w:r>
        <w:rPr>
          <w:b/>
          <w:bCs/>
          <w:color w:val="FF0000"/>
          <w:sz w:val="22"/>
          <w:szCs w:val="22"/>
          <w:u w:val="single"/>
          <w:lang w:val="pt-BR"/>
        </w:rPr>
        <w:t>através de</w:t>
      </w:r>
      <w:r w:rsidR="009573F1" w:rsidRPr="00915665">
        <w:rPr>
          <w:b/>
          <w:bCs/>
          <w:color w:val="FF0000"/>
          <w:sz w:val="22"/>
          <w:szCs w:val="22"/>
          <w:u w:val="single"/>
          <w:lang w:val="pt-BR"/>
        </w:rPr>
        <w:t xml:space="preserve"> </w:t>
      </w:r>
      <w:hyperlink r:id="rId10" w:history="1">
        <w:r w:rsidR="009573F1" w:rsidRPr="00915665">
          <w:rPr>
            <w:rStyle w:val="Hyperlink"/>
            <w:b/>
            <w:bCs/>
            <w:sz w:val="22"/>
            <w:szCs w:val="22"/>
            <w:lang w:val="pt-BR"/>
          </w:rPr>
          <w:t>jack@qs.com</w:t>
        </w:r>
      </w:hyperlink>
      <w:r w:rsidR="009573F1" w:rsidRPr="00915665">
        <w:rPr>
          <w:b/>
          <w:bCs/>
          <w:color w:val="FF0000"/>
          <w:sz w:val="22"/>
          <w:szCs w:val="22"/>
          <w:u w:val="single"/>
          <w:lang w:val="pt-BR"/>
        </w:rPr>
        <w:t xml:space="preserve"> </w:t>
      </w:r>
      <w:r>
        <w:rPr>
          <w:b/>
          <w:bCs/>
          <w:color w:val="FF0000"/>
          <w:sz w:val="22"/>
          <w:szCs w:val="22"/>
          <w:u w:val="single"/>
          <w:lang w:val="pt-BR"/>
        </w:rPr>
        <w:t>ou</w:t>
      </w:r>
      <w:r w:rsidR="009573F1" w:rsidRPr="00915665">
        <w:rPr>
          <w:b/>
          <w:bCs/>
          <w:color w:val="FF0000"/>
          <w:sz w:val="22"/>
          <w:szCs w:val="22"/>
          <w:u w:val="single"/>
          <w:lang w:val="pt-BR"/>
        </w:rPr>
        <w:t xml:space="preserve"> +44 7714 209 834.</w:t>
      </w:r>
    </w:p>
    <w:p w14:paraId="545ED421" w14:textId="77777777" w:rsidR="006819AD" w:rsidRPr="00915665" w:rsidRDefault="006819AD" w:rsidP="006819AD">
      <w:pPr>
        <w:spacing w:before="1"/>
        <w:rPr>
          <w:lang w:val="pt-BR"/>
        </w:rPr>
      </w:pPr>
    </w:p>
    <w:p w14:paraId="54FCD586" w14:textId="79463125" w:rsidR="006819AD" w:rsidRPr="00DE6A67" w:rsidRDefault="00915665" w:rsidP="006819AD">
      <w:pPr>
        <w:spacing w:before="1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Resumo: Brasil</w:t>
      </w:r>
    </w:p>
    <w:p w14:paraId="046A84F8" w14:textId="4166DD01" w:rsidR="009573F1" w:rsidRPr="009573F1" w:rsidRDefault="009573F1" w:rsidP="009573F1">
      <w:pPr>
        <w:spacing w:before="1"/>
        <w:rPr>
          <w:b/>
          <w:bCs/>
          <w:sz w:val="22"/>
          <w:szCs w:val="22"/>
          <w:u w:val="single"/>
        </w:rPr>
      </w:pPr>
    </w:p>
    <w:p w14:paraId="0B71AD32" w14:textId="3107EBB0" w:rsidR="009573F1" w:rsidRPr="00915665" w:rsidRDefault="00915665" w:rsidP="006819AD">
      <w:pPr>
        <w:pStyle w:val="ListParagraph"/>
        <w:numPr>
          <w:ilvl w:val="0"/>
          <w:numId w:val="1"/>
        </w:numPr>
        <w:spacing w:before="1"/>
        <w:rPr>
          <w:b/>
          <w:bCs/>
          <w:sz w:val="22"/>
          <w:szCs w:val="22"/>
          <w:u w:val="single"/>
          <w:lang w:val="pt-BR"/>
        </w:rPr>
      </w:pPr>
      <w:r w:rsidRPr="00915665">
        <w:rPr>
          <w:sz w:val="22"/>
          <w:szCs w:val="22"/>
          <w:lang w:val="pt-BR"/>
        </w:rPr>
        <w:t>No total</w:t>
      </w:r>
      <w:r w:rsidR="009573F1" w:rsidRPr="00915665">
        <w:rPr>
          <w:sz w:val="22"/>
          <w:szCs w:val="22"/>
          <w:lang w:val="pt-BR"/>
        </w:rPr>
        <w:t xml:space="preserve">, </w:t>
      </w:r>
      <w:r w:rsidRPr="00915665">
        <w:rPr>
          <w:sz w:val="22"/>
          <w:szCs w:val="22"/>
          <w:lang w:val="pt-BR"/>
        </w:rPr>
        <w:t xml:space="preserve">a </w:t>
      </w:r>
      <w:r w:rsidR="009573F1" w:rsidRPr="00915665">
        <w:rPr>
          <w:sz w:val="22"/>
          <w:szCs w:val="22"/>
          <w:lang w:val="pt-BR"/>
        </w:rPr>
        <w:t>QS ran</w:t>
      </w:r>
      <w:r w:rsidRPr="00915665">
        <w:rPr>
          <w:sz w:val="22"/>
          <w:szCs w:val="22"/>
          <w:lang w:val="pt-BR"/>
        </w:rPr>
        <w:t xml:space="preserve">queou </w:t>
      </w:r>
      <w:r w:rsidR="009573F1" w:rsidRPr="00915665">
        <w:rPr>
          <w:sz w:val="22"/>
          <w:szCs w:val="22"/>
          <w:lang w:val="pt-BR"/>
        </w:rPr>
        <w:t xml:space="preserve">14 </w:t>
      </w:r>
      <w:r w:rsidRPr="00915665">
        <w:rPr>
          <w:sz w:val="22"/>
          <w:szCs w:val="22"/>
          <w:lang w:val="pt-BR"/>
        </w:rPr>
        <w:t>universidades brasileiras</w:t>
      </w:r>
      <w:r w:rsidR="009573F1" w:rsidRPr="00915665">
        <w:rPr>
          <w:sz w:val="22"/>
          <w:szCs w:val="22"/>
          <w:lang w:val="pt-BR"/>
        </w:rPr>
        <w:t xml:space="preserve">. </w:t>
      </w:r>
      <w:r w:rsidRPr="00915665">
        <w:rPr>
          <w:sz w:val="22"/>
          <w:szCs w:val="22"/>
          <w:lang w:val="pt-BR"/>
        </w:rPr>
        <w:t>Dessas 14</w:t>
      </w:r>
      <w:r w:rsidR="009573F1" w:rsidRPr="00915665">
        <w:rPr>
          <w:sz w:val="22"/>
          <w:szCs w:val="22"/>
          <w:lang w:val="pt-BR"/>
        </w:rPr>
        <w:t xml:space="preserve">, 7 </w:t>
      </w:r>
      <w:r w:rsidRPr="00915665">
        <w:rPr>
          <w:sz w:val="22"/>
          <w:szCs w:val="22"/>
          <w:lang w:val="pt-BR"/>
        </w:rPr>
        <w:t>caíram de posição no ranking</w:t>
      </w:r>
      <w:r w:rsidR="006E02F2">
        <w:rPr>
          <w:sz w:val="22"/>
          <w:szCs w:val="22"/>
          <w:lang w:val="pt-BR"/>
        </w:rPr>
        <w:t>,</w:t>
      </w:r>
      <w:r>
        <w:rPr>
          <w:sz w:val="22"/>
          <w:szCs w:val="22"/>
          <w:lang w:val="pt-BR"/>
        </w:rPr>
        <w:t xml:space="preserve"> 5 se mantiveram estáveis e 2 subiram de posição.</w:t>
      </w:r>
    </w:p>
    <w:p w14:paraId="2EBB9077" w14:textId="7DEC7684" w:rsidR="00000908" w:rsidRPr="00915665" w:rsidRDefault="00915665" w:rsidP="006819AD">
      <w:pPr>
        <w:pStyle w:val="ListParagraph"/>
        <w:numPr>
          <w:ilvl w:val="0"/>
          <w:numId w:val="1"/>
        </w:numPr>
        <w:spacing w:before="1"/>
        <w:rPr>
          <w:b/>
          <w:bCs/>
          <w:sz w:val="22"/>
          <w:szCs w:val="22"/>
          <w:u w:val="single"/>
          <w:lang w:val="pt-BR"/>
        </w:rPr>
      </w:pPr>
      <w:r w:rsidRPr="00915665">
        <w:rPr>
          <w:sz w:val="22"/>
          <w:szCs w:val="22"/>
          <w:lang w:val="pt-BR"/>
        </w:rPr>
        <w:t xml:space="preserve">A </w:t>
      </w:r>
      <w:r w:rsidR="00000908" w:rsidRPr="00915665">
        <w:rPr>
          <w:sz w:val="22"/>
          <w:szCs w:val="22"/>
          <w:lang w:val="pt-BR"/>
        </w:rPr>
        <w:t xml:space="preserve">Universidade Estadual de Campinas (Unicamp) </w:t>
      </w:r>
      <w:r w:rsidRPr="00915665">
        <w:rPr>
          <w:sz w:val="22"/>
          <w:szCs w:val="22"/>
          <w:lang w:val="pt-BR"/>
        </w:rPr>
        <w:t>caiu 19 p</w:t>
      </w:r>
      <w:r>
        <w:rPr>
          <w:sz w:val="22"/>
          <w:szCs w:val="22"/>
          <w:lang w:val="pt-BR"/>
        </w:rPr>
        <w:t xml:space="preserve">osições, ficando em </w:t>
      </w:r>
      <w:r w:rsidR="00000908" w:rsidRPr="00915665">
        <w:rPr>
          <w:sz w:val="22"/>
          <w:szCs w:val="22"/>
          <w:lang w:val="pt-BR"/>
        </w:rPr>
        <w:t>233</w:t>
      </w:r>
      <w:r>
        <w:rPr>
          <w:sz w:val="22"/>
          <w:szCs w:val="22"/>
          <w:vertAlign w:val="superscript"/>
          <w:lang w:val="pt-BR"/>
        </w:rPr>
        <w:t>º</w:t>
      </w:r>
      <w:r w:rsidR="00000908" w:rsidRPr="00915665">
        <w:rPr>
          <w:sz w:val="22"/>
          <w:szCs w:val="22"/>
          <w:lang w:val="pt-BR"/>
        </w:rPr>
        <w:t>;</w:t>
      </w:r>
    </w:p>
    <w:p w14:paraId="4FEC99A6" w14:textId="6DDC2BA2" w:rsidR="00392703" w:rsidRPr="00392703" w:rsidRDefault="00392703" w:rsidP="006819AD">
      <w:pPr>
        <w:pStyle w:val="ListParagraph"/>
        <w:numPr>
          <w:ilvl w:val="0"/>
          <w:numId w:val="1"/>
        </w:numPr>
        <w:spacing w:before="1"/>
        <w:rPr>
          <w:b/>
          <w:bCs/>
          <w:sz w:val="22"/>
          <w:szCs w:val="22"/>
          <w:u w:val="single"/>
          <w:lang w:val="pt-BR"/>
        </w:rPr>
      </w:pPr>
      <w:r w:rsidRPr="00392703">
        <w:rPr>
          <w:iCs/>
          <w:sz w:val="22"/>
          <w:szCs w:val="22"/>
          <w:lang w:val="pt-BR"/>
        </w:rPr>
        <w:lastRenderedPageBreak/>
        <w:t>De acordo com acadêmicos consultados pela QS, a melhor universidade do Brasil é a USP, qu</w:t>
      </w:r>
      <w:r>
        <w:rPr>
          <w:iCs/>
          <w:sz w:val="22"/>
          <w:szCs w:val="22"/>
          <w:lang w:val="pt-BR"/>
        </w:rPr>
        <w:t>e recebeu a 48ª melhor nota do mundo (88.6.2/100) no indicador de reputação acadêmica;</w:t>
      </w:r>
    </w:p>
    <w:p w14:paraId="432B992A" w14:textId="2CF53C43" w:rsidR="00392703" w:rsidRDefault="00392703" w:rsidP="00392703">
      <w:pPr>
        <w:pStyle w:val="ListParagraph"/>
        <w:numPr>
          <w:ilvl w:val="0"/>
          <w:numId w:val="1"/>
        </w:numPr>
        <w:spacing w:before="1"/>
        <w:rPr>
          <w:sz w:val="22"/>
          <w:szCs w:val="22"/>
          <w:lang w:val="pt-BR"/>
        </w:rPr>
      </w:pPr>
      <w:r w:rsidRPr="00392703">
        <w:rPr>
          <w:sz w:val="22"/>
          <w:szCs w:val="22"/>
          <w:lang w:val="pt-BR"/>
        </w:rPr>
        <w:t>De acordo com 44.000 empregadores consultados pela QS</w:t>
      </w:r>
      <w:r>
        <w:rPr>
          <w:sz w:val="22"/>
          <w:szCs w:val="22"/>
          <w:lang w:val="pt-BR"/>
        </w:rPr>
        <w:t>, os melhores graduados são aqueles provenientes da USP, que recebeu a nota 67.4/100 no indicador de reputação entre empregadores. No entanto, a USP não faz mais parte do top 100 global em empregabilidade de graduados.</w:t>
      </w:r>
    </w:p>
    <w:p w14:paraId="2BEC1F6D" w14:textId="57F6B049" w:rsidR="008D6E26" w:rsidRDefault="008D6E26" w:rsidP="008D6E26">
      <w:pPr>
        <w:spacing w:before="1"/>
        <w:rPr>
          <w:sz w:val="22"/>
          <w:szCs w:val="22"/>
          <w:lang w:val="en-GB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1040"/>
        <w:gridCol w:w="940"/>
        <w:gridCol w:w="5140"/>
        <w:gridCol w:w="2600"/>
      </w:tblGrid>
      <w:tr w:rsidR="008D6E26" w:rsidRPr="002A69B7" w14:paraId="4465B4F9" w14:textId="77777777" w:rsidTr="00826B9F">
        <w:trPr>
          <w:trHeight w:val="400"/>
        </w:trPr>
        <w:tc>
          <w:tcPr>
            <w:tcW w:w="9720" w:type="dxa"/>
            <w:gridSpan w:val="4"/>
            <w:tcBorders>
              <w:top w:val="single" w:sz="4" w:space="0" w:color="255076"/>
              <w:left w:val="single" w:sz="4" w:space="0" w:color="255076"/>
              <w:bottom w:val="single" w:sz="4" w:space="0" w:color="255076"/>
              <w:right w:val="nil"/>
            </w:tcBorders>
            <w:shd w:val="clear" w:color="000000" w:fill="3891A7"/>
            <w:noWrap/>
            <w:vAlign w:val="center"/>
          </w:tcPr>
          <w:p w14:paraId="7C9A3EBC" w14:textId="65F81D00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b/>
                <w:bCs/>
                <w:color w:val="FFFFFF"/>
                <w:sz w:val="20"/>
                <w:szCs w:val="20"/>
                <w:u w:val="single"/>
                <w:lang w:val="en-GB" w:eastAsia="en-GB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FFFFFF"/>
                <w:sz w:val="20"/>
                <w:szCs w:val="20"/>
                <w:u w:val="single"/>
                <w:lang w:val="en-GB" w:eastAsia="en-GB"/>
              </w:rPr>
              <w:t>QS World University Rankings 2021:</w:t>
            </w:r>
            <w:r w:rsidR="00392703">
              <w:rPr>
                <w:rFonts w:ascii="Book Antiqua" w:eastAsia="Times New Roman" w:hAnsi="Book Antiqua" w:cs="Arial"/>
                <w:b/>
                <w:bCs/>
                <w:color w:val="FFFFFF"/>
                <w:sz w:val="20"/>
                <w:szCs w:val="20"/>
                <w:u w:val="single"/>
                <w:lang w:val="en-GB" w:eastAsia="en-GB"/>
              </w:rPr>
              <w:t xml:space="preserve"> </w:t>
            </w:r>
            <w:r>
              <w:rPr>
                <w:rFonts w:ascii="Book Antiqua" w:eastAsia="Times New Roman" w:hAnsi="Book Antiqua" w:cs="Arial"/>
                <w:b/>
                <w:bCs/>
                <w:color w:val="FFFFFF"/>
                <w:sz w:val="20"/>
                <w:szCs w:val="20"/>
                <w:u w:val="single"/>
                <w:lang w:val="en-GB" w:eastAsia="en-GB"/>
              </w:rPr>
              <w:t>Top 20</w:t>
            </w:r>
            <w:r w:rsidR="00392703">
              <w:rPr>
                <w:rFonts w:ascii="Book Antiqua" w:eastAsia="Times New Roman" w:hAnsi="Book Antiqua" w:cs="Arial"/>
                <w:b/>
                <w:bCs/>
                <w:color w:val="FFFFFF"/>
                <w:sz w:val="20"/>
                <w:szCs w:val="20"/>
                <w:u w:val="single"/>
                <w:lang w:val="en-GB" w:eastAsia="en-GB"/>
              </w:rPr>
              <w:t xml:space="preserve"> Global</w:t>
            </w:r>
          </w:p>
        </w:tc>
      </w:tr>
      <w:tr w:rsidR="008D6E26" w:rsidRPr="002A69B7" w14:paraId="06C6EC6D" w14:textId="77777777" w:rsidTr="00826B9F">
        <w:trPr>
          <w:trHeight w:val="400"/>
        </w:trPr>
        <w:tc>
          <w:tcPr>
            <w:tcW w:w="1040" w:type="dxa"/>
            <w:tcBorders>
              <w:top w:val="single" w:sz="4" w:space="0" w:color="255076"/>
              <w:left w:val="single" w:sz="4" w:space="0" w:color="255076"/>
              <w:bottom w:val="single" w:sz="4" w:space="0" w:color="255076"/>
              <w:right w:val="nil"/>
            </w:tcBorders>
            <w:shd w:val="clear" w:color="000000" w:fill="3891A7"/>
            <w:noWrap/>
            <w:vAlign w:val="center"/>
            <w:hideMark/>
          </w:tcPr>
          <w:p w14:paraId="0CDC85E8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FFFFFF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FFFFFF"/>
                <w:sz w:val="20"/>
                <w:szCs w:val="20"/>
                <w:lang w:val="en-GB" w:eastAsia="en-GB"/>
              </w:rPr>
              <w:t>2020</w:t>
            </w:r>
          </w:p>
        </w:tc>
        <w:tc>
          <w:tcPr>
            <w:tcW w:w="940" w:type="dxa"/>
            <w:tcBorders>
              <w:top w:val="single" w:sz="4" w:space="0" w:color="255076"/>
              <w:left w:val="nil"/>
              <w:bottom w:val="single" w:sz="4" w:space="0" w:color="255076"/>
              <w:right w:val="nil"/>
            </w:tcBorders>
            <w:shd w:val="clear" w:color="000000" w:fill="3891A7"/>
            <w:noWrap/>
            <w:vAlign w:val="center"/>
            <w:hideMark/>
          </w:tcPr>
          <w:p w14:paraId="0309D9C5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FFFFFF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FFFFFF"/>
                <w:sz w:val="20"/>
                <w:szCs w:val="20"/>
                <w:lang w:val="en-GB" w:eastAsia="en-GB"/>
              </w:rPr>
              <w:t>2019</w:t>
            </w:r>
          </w:p>
        </w:tc>
        <w:tc>
          <w:tcPr>
            <w:tcW w:w="5140" w:type="dxa"/>
            <w:tcBorders>
              <w:top w:val="single" w:sz="4" w:space="0" w:color="255076"/>
              <w:left w:val="nil"/>
              <w:bottom w:val="single" w:sz="4" w:space="0" w:color="255076"/>
              <w:right w:val="nil"/>
            </w:tcBorders>
            <w:shd w:val="clear" w:color="000000" w:fill="3891A7"/>
            <w:noWrap/>
            <w:vAlign w:val="center"/>
            <w:hideMark/>
          </w:tcPr>
          <w:p w14:paraId="2BF40ECB" w14:textId="17D375A7" w:rsidR="008D6E26" w:rsidRPr="002A69B7" w:rsidRDefault="00392703" w:rsidP="00826B9F">
            <w:pPr>
              <w:rPr>
                <w:rFonts w:ascii="Book Antiqua" w:eastAsia="Times New Roman" w:hAnsi="Book Antiqua" w:cs="Arial"/>
                <w:color w:val="FFFFFF"/>
                <w:sz w:val="20"/>
                <w:szCs w:val="20"/>
                <w:lang w:val="en-GB" w:eastAsia="en-GB"/>
              </w:rPr>
            </w:pPr>
            <w:r>
              <w:rPr>
                <w:rFonts w:ascii="Book Antiqua" w:eastAsia="Times New Roman" w:hAnsi="Book Antiqua" w:cs="Arial"/>
                <w:color w:val="FFFFFF"/>
                <w:sz w:val="20"/>
                <w:szCs w:val="20"/>
                <w:lang w:val="en-GB" w:eastAsia="en-GB"/>
              </w:rPr>
              <w:t>Nome da Instituição</w:t>
            </w:r>
          </w:p>
        </w:tc>
        <w:tc>
          <w:tcPr>
            <w:tcW w:w="2600" w:type="dxa"/>
            <w:tcBorders>
              <w:top w:val="single" w:sz="4" w:space="0" w:color="255076"/>
              <w:left w:val="nil"/>
              <w:bottom w:val="single" w:sz="4" w:space="0" w:color="255076"/>
              <w:right w:val="nil"/>
            </w:tcBorders>
            <w:shd w:val="clear" w:color="000000" w:fill="3891A7"/>
            <w:vAlign w:val="center"/>
            <w:hideMark/>
          </w:tcPr>
          <w:p w14:paraId="4CE84C60" w14:textId="4A9EAFF9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FFFFFF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FFFFFF"/>
                <w:sz w:val="20"/>
                <w:szCs w:val="20"/>
                <w:lang w:val="en-GB" w:eastAsia="en-GB"/>
              </w:rPr>
              <w:t>Loca</w:t>
            </w:r>
            <w:r w:rsidR="00392703">
              <w:rPr>
                <w:rFonts w:ascii="Book Antiqua" w:eastAsia="Times New Roman" w:hAnsi="Book Antiqua" w:cs="Arial"/>
                <w:color w:val="FFFFFF"/>
                <w:sz w:val="20"/>
                <w:szCs w:val="20"/>
                <w:lang w:val="en-GB" w:eastAsia="en-GB"/>
              </w:rPr>
              <w:t>lização</w:t>
            </w:r>
          </w:p>
        </w:tc>
      </w:tr>
      <w:tr w:rsidR="008D6E26" w:rsidRPr="002A69B7" w14:paraId="4F09B6D1" w14:textId="77777777" w:rsidTr="00826B9F">
        <w:trPr>
          <w:trHeight w:val="400"/>
        </w:trPr>
        <w:tc>
          <w:tcPr>
            <w:tcW w:w="10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3CC"/>
            <w:noWrap/>
            <w:vAlign w:val="center"/>
            <w:hideMark/>
          </w:tcPr>
          <w:p w14:paraId="1868B424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 xml:space="preserve">  1  </w:t>
            </w:r>
          </w:p>
        </w:tc>
        <w:tc>
          <w:tcPr>
            <w:tcW w:w="94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5EBF0"/>
            <w:noWrap/>
            <w:vAlign w:val="center"/>
            <w:hideMark/>
          </w:tcPr>
          <w:p w14:paraId="03D398CE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  <w:t xml:space="preserve">  1  </w:t>
            </w:r>
          </w:p>
        </w:tc>
        <w:tc>
          <w:tcPr>
            <w:tcW w:w="514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5EBF0"/>
            <w:vAlign w:val="center"/>
            <w:hideMark/>
          </w:tcPr>
          <w:p w14:paraId="6799D480" w14:textId="77777777" w:rsidR="008D6E26" w:rsidRPr="002A69B7" w:rsidRDefault="008D6E26" w:rsidP="00826B9F">
            <w:pPr>
              <w:ind w:firstLineChars="100" w:firstLine="200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>Massachusetts Institute of Technology (MIT)</w:t>
            </w:r>
          </w:p>
        </w:tc>
        <w:tc>
          <w:tcPr>
            <w:tcW w:w="260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5EBF0"/>
            <w:noWrap/>
            <w:vAlign w:val="center"/>
            <w:hideMark/>
          </w:tcPr>
          <w:p w14:paraId="137A1F26" w14:textId="20197669" w:rsidR="008D6E26" w:rsidRPr="002A69B7" w:rsidRDefault="00392703" w:rsidP="00826B9F">
            <w:pPr>
              <w:jc w:val="center"/>
              <w:rPr>
                <w:rFonts w:ascii="Book Antiqua" w:eastAsia="Times New Roman" w:hAnsi="Book Antiqua" w:cs="Arial"/>
                <w:color w:val="1C4853"/>
                <w:sz w:val="20"/>
                <w:szCs w:val="20"/>
                <w:lang w:val="en-GB" w:eastAsia="en-GB"/>
              </w:rPr>
            </w:pPr>
            <w:r>
              <w:rPr>
                <w:rFonts w:ascii="Book Antiqua" w:eastAsia="Times New Roman" w:hAnsi="Book Antiqua" w:cs="Arial"/>
                <w:color w:val="1C4853"/>
                <w:sz w:val="20"/>
                <w:szCs w:val="20"/>
                <w:lang w:val="en-GB" w:eastAsia="en-GB"/>
              </w:rPr>
              <w:t>Estados Unidos</w:t>
            </w:r>
          </w:p>
        </w:tc>
      </w:tr>
      <w:tr w:rsidR="008D6E26" w:rsidRPr="002A69B7" w14:paraId="27505383" w14:textId="77777777" w:rsidTr="00826B9F">
        <w:trPr>
          <w:trHeight w:val="400"/>
        </w:trPr>
        <w:tc>
          <w:tcPr>
            <w:tcW w:w="10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E899"/>
            <w:noWrap/>
            <w:vAlign w:val="center"/>
            <w:hideMark/>
          </w:tcPr>
          <w:p w14:paraId="42B74ABD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 xml:space="preserve">  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CF6F8"/>
            <w:noWrap/>
            <w:vAlign w:val="center"/>
            <w:hideMark/>
          </w:tcPr>
          <w:p w14:paraId="0CBB1432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  <w:t xml:space="preserve">  2 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CF6F8"/>
            <w:vAlign w:val="center"/>
            <w:hideMark/>
          </w:tcPr>
          <w:p w14:paraId="00028C59" w14:textId="77777777" w:rsidR="008D6E26" w:rsidRPr="002A69B7" w:rsidRDefault="008D6E26" w:rsidP="00826B9F">
            <w:pPr>
              <w:ind w:firstLineChars="100" w:firstLine="200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>Stanford University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CF6F8"/>
            <w:noWrap/>
            <w:vAlign w:val="center"/>
            <w:hideMark/>
          </w:tcPr>
          <w:p w14:paraId="7CCEDF10" w14:textId="5D50BE7F" w:rsidR="008D6E26" w:rsidRPr="002A69B7" w:rsidRDefault="00392703" w:rsidP="00826B9F">
            <w:pPr>
              <w:jc w:val="center"/>
              <w:rPr>
                <w:rFonts w:ascii="Book Antiqua" w:eastAsia="Times New Roman" w:hAnsi="Book Antiqua" w:cs="Arial"/>
                <w:color w:val="1C4853"/>
                <w:sz w:val="20"/>
                <w:szCs w:val="20"/>
                <w:lang w:val="en-GB" w:eastAsia="en-GB"/>
              </w:rPr>
            </w:pPr>
            <w:r>
              <w:rPr>
                <w:rFonts w:ascii="Book Antiqua" w:eastAsia="Times New Roman" w:hAnsi="Book Antiqua" w:cs="Arial"/>
                <w:color w:val="1C4853"/>
                <w:sz w:val="20"/>
                <w:szCs w:val="20"/>
                <w:lang w:val="en-GB" w:eastAsia="en-GB"/>
              </w:rPr>
              <w:t>Estados Unidos</w:t>
            </w:r>
          </w:p>
        </w:tc>
      </w:tr>
      <w:tr w:rsidR="008D6E26" w:rsidRPr="002A69B7" w14:paraId="5ADB9631" w14:textId="77777777" w:rsidTr="00826B9F">
        <w:trPr>
          <w:trHeight w:val="400"/>
        </w:trPr>
        <w:tc>
          <w:tcPr>
            <w:tcW w:w="10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3CC"/>
            <w:noWrap/>
            <w:vAlign w:val="center"/>
            <w:hideMark/>
          </w:tcPr>
          <w:p w14:paraId="4FA0A32D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 xml:space="preserve">  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5EBF0"/>
            <w:noWrap/>
            <w:vAlign w:val="center"/>
            <w:hideMark/>
          </w:tcPr>
          <w:p w14:paraId="60A0E656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  <w:t xml:space="preserve">  3 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5EBF0"/>
            <w:vAlign w:val="center"/>
            <w:hideMark/>
          </w:tcPr>
          <w:p w14:paraId="17B16E27" w14:textId="77777777" w:rsidR="008D6E26" w:rsidRPr="002A69B7" w:rsidRDefault="008D6E26" w:rsidP="00826B9F">
            <w:pPr>
              <w:ind w:firstLineChars="100" w:firstLine="200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>Harvard University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5EBF0"/>
            <w:noWrap/>
            <w:vAlign w:val="center"/>
            <w:hideMark/>
          </w:tcPr>
          <w:p w14:paraId="0CDB79C8" w14:textId="02748C52" w:rsidR="008D6E26" w:rsidRPr="002A69B7" w:rsidRDefault="00392703" w:rsidP="00826B9F">
            <w:pPr>
              <w:jc w:val="center"/>
              <w:rPr>
                <w:rFonts w:ascii="Book Antiqua" w:eastAsia="Times New Roman" w:hAnsi="Book Antiqua" w:cs="Arial"/>
                <w:color w:val="1C4853"/>
                <w:sz w:val="20"/>
                <w:szCs w:val="20"/>
                <w:lang w:val="en-GB" w:eastAsia="en-GB"/>
              </w:rPr>
            </w:pPr>
            <w:r>
              <w:rPr>
                <w:rFonts w:ascii="Book Antiqua" w:eastAsia="Times New Roman" w:hAnsi="Book Antiqua" w:cs="Arial"/>
                <w:color w:val="1C4853"/>
                <w:sz w:val="20"/>
                <w:szCs w:val="20"/>
                <w:lang w:val="en-GB" w:eastAsia="en-GB"/>
              </w:rPr>
              <w:t>Estados Unidos</w:t>
            </w:r>
          </w:p>
        </w:tc>
      </w:tr>
      <w:tr w:rsidR="008D6E26" w:rsidRPr="002A69B7" w14:paraId="21CEF125" w14:textId="77777777" w:rsidTr="00826B9F">
        <w:trPr>
          <w:trHeight w:val="400"/>
        </w:trPr>
        <w:tc>
          <w:tcPr>
            <w:tcW w:w="10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E899"/>
            <w:noWrap/>
            <w:vAlign w:val="center"/>
            <w:hideMark/>
          </w:tcPr>
          <w:p w14:paraId="351DB9E8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 xml:space="preserve">  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CF6F8"/>
            <w:noWrap/>
            <w:vAlign w:val="center"/>
            <w:hideMark/>
          </w:tcPr>
          <w:p w14:paraId="5071C688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  <w:t xml:space="preserve">  5 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CF6F8"/>
            <w:vAlign w:val="center"/>
            <w:hideMark/>
          </w:tcPr>
          <w:p w14:paraId="37DA33A9" w14:textId="77777777" w:rsidR="008D6E26" w:rsidRPr="002A69B7" w:rsidRDefault="008D6E26" w:rsidP="00826B9F">
            <w:pPr>
              <w:ind w:firstLineChars="100" w:firstLine="200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>California Institute of Technology (Caltech)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CF6F8"/>
            <w:noWrap/>
            <w:vAlign w:val="center"/>
            <w:hideMark/>
          </w:tcPr>
          <w:p w14:paraId="48FCB595" w14:textId="420F7636" w:rsidR="008D6E26" w:rsidRPr="002A69B7" w:rsidRDefault="009F4FFE" w:rsidP="00826B9F">
            <w:pPr>
              <w:jc w:val="center"/>
              <w:rPr>
                <w:rFonts w:ascii="Book Antiqua" w:eastAsia="Times New Roman" w:hAnsi="Book Antiqua" w:cs="Arial"/>
                <w:color w:val="1C4853"/>
                <w:sz w:val="20"/>
                <w:szCs w:val="20"/>
                <w:lang w:val="en-GB" w:eastAsia="en-GB"/>
              </w:rPr>
            </w:pPr>
            <w:r>
              <w:rPr>
                <w:rFonts w:ascii="Book Antiqua" w:eastAsia="Times New Roman" w:hAnsi="Book Antiqua" w:cs="Arial"/>
                <w:color w:val="1C4853"/>
                <w:sz w:val="20"/>
                <w:szCs w:val="20"/>
                <w:lang w:val="en-GB" w:eastAsia="en-GB"/>
              </w:rPr>
              <w:t>Estados Unidos</w:t>
            </w:r>
          </w:p>
        </w:tc>
      </w:tr>
      <w:tr w:rsidR="008D6E26" w:rsidRPr="002A69B7" w14:paraId="3992E4E3" w14:textId="77777777" w:rsidTr="00826B9F">
        <w:trPr>
          <w:trHeight w:val="400"/>
        </w:trPr>
        <w:tc>
          <w:tcPr>
            <w:tcW w:w="10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3CC"/>
            <w:noWrap/>
            <w:vAlign w:val="center"/>
            <w:hideMark/>
          </w:tcPr>
          <w:p w14:paraId="1B05CE05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 xml:space="preserve">  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5EBF0"/>
            <w:noWrap/>
            <w:vAlign w:val="center"/>
            <w:hideMark/>
          </w:tcPr>
          <w:p w14:paraId="48BD446C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  <w:t xml:space="preserve">  4 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5EBF0"/>
            <w:vAlign w:val="center"/>
            <w:hideMark/>
          </w:tcPr>
          <w:p w14:paraId="1FF6BC54" w14:textId="77777777" w:rsidR="008D6E26" w:rsidRPr="002A69B7" w:rsidRDefault="008D6E26" w:rsidP="00826B9F">
            <w:pPr>
              <w:ind w:firstLineChars="100" w:firstLine="200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>University of Oxford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5EBF0"/>
            <w:noWrap/>
            <w:vAlign w:val="center"/>
            <w:hideMark/>
          </w:tcPr>
          <w:p w14:paraId="57A394DE" w14:textId="2B0EC189" w:rsidR="008D6E26" w:rsidRPr="002A69B7" w:rsidRDefault="009F4FFE" w:rsidP="00826B9F">
            <w:pPr>
              <w:jc w:val="center"/>
              <w:rPr>
                <w:rFonts w:ascii="Book Antiqua" w:eastAsia="Times New Roman" w:hAnsi="Book Antiqua" w:cs="Arial"/>
                <w:color w:val="1C4853"/>
                <w:sz w:val="20"/>
                <w:szCs w:val="20"/>
                <w:lang w:val="en-GB" w:eastAsia="en-GB"/>
              </w:rPr>
            </w:pPr>
            <w:r>
              <w:rPr>
                <w:rFonts w:ascii="Book Antiqua" w:eastAsia="Times New Roman" w:hAnsi="Book Antiqua" w:cs="Arial"/>
                <w:color w:val="1C4853"/>
                <w:sz w:val="20"/>
                <w:szCs w:val="20"/>
                <w:lang w:val="en-GB" w:eastAsia="en-GB"/>
              </w:rPr>
              <w:t>Reino Unido</w:t>
            </w:r>
          </w:p>
        </w:tc>
      </w:tr>
      <w:tr w:rsidR="008D6E26" w:rsidRPr="002A69B7" w14:paraId="4369CBBC" w14:textId="77777777" w:rsidTr="00826B9F">
        <w:trPr>
          <w:trHeight w:val="400"/>
        </w:trPr>
        <w:tc>
          <w:tcPr>
            <w:tcW w:w="10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E899"/>
            <w:noWrap/>
            <w:vAlign w:val="center"/>
            <w:hideMark/>
          </w:tcPr>
          <w:p w14:paraId="5363A2F1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 xml:space="preserve">  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CF6F8"/>
            <w:noWrap/>
            <w:vAlign w:val="center"/>
            <w:hideMark/>
          </w:tcPr>
          <w:p w14:paraId="306EE685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  <w:t xml:space="preserve">  6 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CF6F8"/>
            <w:vAlign w:val="center"/>
            <w:hideMark/>
          </w:tcPr>
          <w:p w14:paraId="298E5688" w14:textId="77777777" w:rsidR="008D6E26" w:rsidRPr="002A69B7" w:rsidRDefault="008D6E26" w:rsidP="00826B9F">
            <w:pPr>
              <w:ind w:firstLineChars="100" w:firstLine="200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>ETH Zurich (Swiss Federal Institute of Technology)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CF6F8"/>
            <w:noWrap/>
            <w:vAlign w:val="center"/>
            <w:hideMark/>
          </w:tcPr>
          <w:p w14:paraId="549A6D8E" w14:textId="3DD0E362" w:rsidR="008D6E26" w:rsidRPr="002A69B7" w:rsidRDefault="009F4FFE" w:rsidP="00826B9F">
            <w:pPr>
              <w:jc w:val="center"/>
              <w:rPr>
                <w:rFonts w:ascii="Book Antiqua" w:eastAsia="Times New Roman" w:hAnsi="Book Antiqua" w:cs="Arial"/>
                <w:color w:val="1C4853"/>
                <w:sz w:val="20"/>
                <w:szCs w:val="20"/>
                <w:lang w:val="en-GB" w:eastAsia="en-GB"/>
              </w:rPr>
            </w:pPr>
            <w:r>
              <w:rPr>
                <w:rFonts w:ascii="Book Antiqua" w:eastAsia="Times New Roman" w:hAnsi="Book Antiqua" w:cs="Arial"/>
                <w:color w:val="1C4853"/>
                <w:sz w:val="20"/>
                <w:szCs w:val="20"/>
                <w:lang w:val="en-GB" w:eastAsia="en-GB"/>
              </w:rPr>
              <w:t>Suíça</w:t>
            </w:r>
          </w:p>
        </w:tc>
      </w:tr>
      <w:tr w:rsidR="008D6E26" w:rsidRPr="002A69B7" w14:paraId="2281F774" w14:textId="77777777" w:rsidTr="00826B9F">
        <w:trPr>
          <w:trHeight w:val="400"/>
        </w:trPr>
        <w:tc>
          <w:tcPr>
            <w:tcW w:w="10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3CC"/>
            <w:noWrap/>
            <w:vAlign w:val="center"/>
            <w:hideMark/>
          </w:tcPr>
          <w:p w14:paraId="4CB9BB65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 xml:space="preserve">  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5EBF0"/>
            <w:noWrap/>
            <w:vAlign w:val="center"/>
            <w:hideMark/>
          </w:tcPr>
          <w:p w14:paraId="0C56F234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  <w:t xml:space="preserve">  7 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5EBF0"/>
            <w:vAlign w:val="center"/>
            <w:hideMark/>
          </w:tcPr>
          <w:p w14:paraId="7E966691" w14:textId="77777777" w:rsidR="008D6E26" w:rsidRPr="002A69B7" w:rsidRDefault="008D6E26" w:rsidP="00826B9F">
            <w:pPr>
              <w:ind w:firstLineChars="100" w:firstLine="200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>University of Cambridge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5EBF0"/>
            <w:noWrap/>
            <w:vAlign w:val="center"/>
            <w:hideMark/>
          </w:tcPr>
          <w:p w14:paraId="6AE9B2EC" w14:textId="3D94A3E3" w:rsidR="008D6E26" w:rsidRPr="002A69B7" w:rsidRDefault="009F4FFE" w:rsidP="00826B9F">
            <w:pPr>
              <w:jc w:val="center"/>
              <w:rPr>
                <w:rFonts w:ascii="Book Antiqua" w:eastAsia="Times New Roman" w:hAnsi="Book Antiqua" w:cs="Arial"/>
                <w:color w:val="1C4853"/>
                <w:sz w:val="20"/>
                <w:szCs w:val="20"/>
                <w:lang w:val="en-GB" w:eastAsia="en-GB"/>
              </w:rPr>
            </w:pPr>
            <w:r>
              <w:rPr>
                <w:rFonts w:ascii="Book Antiqua" w:eastAsia="Times New Roman" w:hAnsi="Book Antiqua" w:cs="Arial"/>
                <w:color w:val="1C4853"/>
                <w:sz w:val="20"/>
                <w:szCs w:val="20"/>
                <w:lang w:val="en-GB" w:eastAsia="en-GB"/>
              </w:rPr>
              <w:t>Reino Unido</w:t>
            </w:r>
          </w:p>
        </w:tc>
      </w:tr>
      <w:tr w:rsidR="008D6E26" w:rsidRPr="002A69B7" w14:paraId="4DFDBA13" w14:textId="77777777" w:rsidTr="00826B9F">
        <w:trPr>
          <w:trHeight w:val="400"/>
        </w:trPr>
        <w:tc>
          <w:tcPr>
            <w:tcW w:w="10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E899"/>
            <w:noWrap/>
            <w:vAlign w:val="center"/>
            <w:hideMark/>
          </w:tcPr>
          <w:p w14:paraId="6EFEF062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 xml:space="preserve">  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CF6F8"/>
            <w:noWrap/>
            <w:vAlign w:val="center"/>
            <w:hideMark/>
          </w:tcPr>
          <w:p w14:paraId="4558D83C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  <w:t xml:space="preserve">  9 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CF6F8"/>
            <w:vAlign w:val="center"/>
            <w:hideMark/>
          </w:tcPr>
          <w:p w14:paraId="7C6C60B7" w14:textId="77777777" w:rsidR="008D6E26" w:rsidRPr="002A69B7" w:rsidRDefault="008D6E26" w:rsidP="00826B9F">
            <w:pPr>
              <w:ind w:firstLineChars="100" w:firstLine="200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>Imperial College London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CF6F8"/>
            <w:noWrap/>
            <w:vAlign w:val="center"/>
            <w:hideMark/>
          </w:tcPr>
          <w:p w14:paraId="64C75466" w14:textId="1B8965E5" w:rsidR="008D6E26" w:rsidRPr="002A69B7" w:rsidRDefault="009F4FFE" w:rsidP="00826B9F">
            <w:pPr>
              <w:jc w:val="center"/>
              <w:rPr>
                <w:rFonts w:ascii="Book Antiqua" w:eastAsia="Times New Roman" w:hAnsi="Book Antiqua" w:cs="Arial"/>
                <w:color w:val="1C4853"/>
                <w:sz w:val="20"/>
                <w:szCs w:val="20"/>
                <w:lang w:val="en-GB" w:eastAsia="en-GB"/>
              </w:rPr>
            </w:pPr>
            <w:r>
              <w:rPr>
                <w:rFonts w:ascii="Book Antiqua" w:eastAsia="Times New Roman" w:hAnsi="Book Antiqua" w:cs="Arial"/>
                <w:color w:val="1C4853"/>
                <w:sz w:val="20"/>
                <w:szCs w:val="20"/>
                <w:lang w:val="en-GB" w:eastAsia="en-GB"/>
              </w:rPr>
              <w:t>Reino Unido</w:t>
            </w:r>
          </w:p>
        </w:tc>
      </w:tr>
      <w:tr w:rsidR="008D6E26" w:rsidRPr="002A69B7" w14:paraId="52A88B0E" w14:textId="77777777" w:rsidTr="00826B9F">
        <w:trPr>
          <w:trHeight w:val="400"/>
        </w:trPr>
        <w:tc>
          <w:tcPr>
            <w:tcW w:w="10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3CC"/>
            <w:noWrap/>
            <w:vAlign w:val="center"/>
            <w:hideMark/>
          </w:tcPr>
          <w:p w14:paraId="19D84FC2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 xml:space="preserve">  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5EBF0"/>
            <w:noWrap/>
            <w:vAlign w:val="center"/>
            <w:hideMark/>
          </w:tcPr>
          <w:p w14:paraId="1A788BB0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  <w:t xml:space="preserve">  10 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5EBF0"/>
            <w:vAlign w:val="center"/>
            <w:hideMark/>
          </w:tcPr>
          <w:p w14:paraId="1D9399FC" w14:textId="77777777" w:rsidR="008D6E26" w:rsidRPr="002A69B7" w:rsidRDefault="008D6E26" w:rsidP="00826B9F">
            <w:pPr>
              <w:ind w:firstLineChars="100" w:firstLine="200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>University of Chicago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5EBF0"/>
            <w:noWrap/>
            <w:vAlign w:val="center"/>
            <w:hideMark/>
          </w:tcPr>
          <w:p w14:paraId="4287111E" w14:textId="4D3456CF" w:rsidR="008D6E26" w:rsidRPr="002A69B7" w:rsidRDefault="009F4FFE" w:rsidP="00826B9F">
            <w:pPr>
              <w:jc w:val="center"/>
              <w:rPr>
                <w:rFonts w:ascii="Book Antiqua" w:eastAsia="Times New Roman" w:hAnsi="Book Antiqua" w:cs="Arial"/>
                <w:color w:val="1C4853"/>
                <w:sz w:val="20"/>
                <w:szCs w:val="20"/>
                <w:lang w:val="en-GB" w:eastAsia="en-GB"/>
              </w:rPr>
            </w:pPr>
            <w:r>
              <w:rPr>
                <w:rFonts w:ascii="Book Antiqua" w:eastAsia="Times New Roman" w:hAnsi="Book Antiqua" w:cs="Arial"/>
                <w:color w:val="1C4853"/>
                <w:sz w:val="20"/>
                <w:szCs w:val="20"/>
                <w:lang w:val="en-GB" w:eastAsia="en-GB"/>
              </w:rPr>
              <w:t>Estados Unidos</w:t>
            </w:r>
          </w:p>
        </w:tc>
      </w:tr>
      <w:tr w:rsidR="008D6E26" w:rsidRPr="002A69B7" w14:paraId="1D691F56" w14:textId="77777777" w:rsidTr="00826B9F">
        <w:trPr>
          <w:trHeight w:val="400"/>
        </w:trPr>
        <w:tc>
          <w:tcPr>
            <w:tcW w:w="10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E899"/>
            <w:noWrap/>
            <w:vAlign w:val="center"/>
            <w:hideMark/>
          </w:tcPr>
          <w:p w14:paraId="26EB8C27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 xml:space="preserve">  10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CF6F8"/>
            <w:noWrap/>
            <w:vAlign w:val="center"/>
            <w:hideMark/>
          </w:tcPr>
          <w:p w14:paraId="356C7582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  <w:t xml:space="preserve">  8 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CF6F8"/>
            <w:vAlign w:val="center"/>
            <w:hideMark/>
          </w:tcPr>
          <w:p w14:paraId="1CE4BEB1" w14:textId="77777777" w:rsidR="008D6E26" w:rsidRPr="002A69B7" w:rsidRDefault="008D6E26" w:rsidP="00826B9F">
            <w:pPr>
              <w:ind w:firstLineChars="100" w:firstLine="200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>UCL (University College London)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CF6F8"/>
            <w:noWrap/>
            <w:vAlign w:val="center"/>
            <w:hideMark/>
          </w:tcPr>
          <w:p w14:paraId="0E744433" w14:textId="075D37D2" w:rsidR="008D6E26" w:rsidRPr="002A69B7" w:rsidRDefault="009F4FFE" w:rsidP="00826B9F">
            <w:pPr>
              <w:jc w:val="center"/>
              <w:rPr>
                <w:rFonts w:ascii="Book Antiqua" w:eastAsia="Times New Roman" w:hAnsi="Book Antiqua" w:cs="Arial"/>
                <w:color w:val="1C4853"/>
                <w:sz w:val="20"/>
                <w:szCs w:val="20"/>
                <w:lang w:val="en-GB" w:eastAsia="en-GB"/>
              </w:rPr>
            </w:pPr>
            <w:r>
              <w:rPr>
                <w:rFonts w:ascii="Book Antiqua" w:eastAsia="Times New Roman" w:hAnsi="Book Antiqua" w:cs="Arial"/>
                <w:color w:val="1C4853"/>
                <w:sz w:val="20"/>
                <w:szCs w:val="20"/>
                <w:lang w:val="en-GB" w:eastAsia="en-GB"/>
              </w:rPr>
              <w:t>Reino Unido</w:t>
            </w:r>
          </w:p>
        </w:tc>
      </w:tr>
      <w:tr w:rsidR="008D6E26" w:rsidRPr="002A69B7" w14:paraId="1D2A3BCB" w14:textId="77777777" w:rsidTr="00826B9F">
        <w:trPr>
          <w:trHeight w:val="400"/>
        </w:trPr>
        <w:tc>
          <w:tcPr>
            <w:tcW w:w="10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3CC"/>
            <w:noWrap/>
            <w:vAlign w:val="center"/>
            <w:hideMark/>
          </w:tcPr>
          <w:p w14:paraId="64E3F2AB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 xml:space="preserve">  11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5EBF0"/>
            <w:noWrap/>
            <w:vAlign w:val="center"/>
            <w:hideMark/>
          </w:tcPr>
          <w:p w14:paraId="17E16E74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  <w:t xml:space="preserve">  11=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5EBF0"/>
            <w:vAlign w:val="center"/>
            <w:hideMark/>
          </w:tcPr>
          <w:p w14:paraId="3E5713EF" w14:textId="77777777" w:rsidR="008D6E26" w:rsidRPr="002A69B7" w:rsidRDefault="008D6E26" w:rsidP="00826B9F">
            <w:pPr>
              <w:ind w:firstLineChars="100" w:firstLine="200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>National University of Singapore (NUS)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5EBF0"/>
            <w:noWrap/>
            <w:vAlign w:val="center"/>
            <w:hideMark/>
          </w:tcPr>
          <w:p w14:paraId="2DA48FB7" w14:textId="3068F04E" w:rsidR="008D6E26" w:rsidRPr="002A69B7" w:rsidRDefault="009F4FFE" w:rsidP="00826B9F">
            <w:pPr>
              <w:jc w:val="center"/>
              <w:rPr>
                <w:rFonts w:ascii="Book Antiqua" w:eastAsia="Times New Roman" w:hAnsi="Book Antiqua" w:cs="Arial"/>
                <w:color w:val="1C4853"/>
                <w:sz w:val="20"/>
                <w:szCs w:val="20"/>
                <w:lang w:val="en-GB" w:eastAsia="en-GB"/>
              </w:rPr>
            </w:pPr>
            <w:r>
              <w:rPr>
                <w:rFonts w:ascii="Book Antiqua" w:eastAsia="Times New Roman" w:hAnsi="Book Antiqua" w:cs="Arial"/>
                <w:color w:val="1C4853"/>
                <w:sz w:val="20"/>
                <w:szCs w:val="20"/>
                <w:lang w:val="en-GB" w:eastAsia="en-GB"/>
              </w:rPr>
              <w:t>Singapura</w:t>
            </w:r>
          </w:p>
        </w:tc>
      </w:tr>
      <w:tr w:rsidR="008D6E26" w:rsidRPr="002A69B7" w14:paraId="5905917B" w14:textId="77777777" w:rsidTr="00826B9F">
        <w:trPr>
          <w:trHeight w:val="400"/>
        </w:trPr>
        <w:tc>
          <w:tcPr>
            <w:tcW w:w="10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E899"/>
            <w:noWrap/>
            <w:vAlign w:val="center"/>
            <w:hideMark/>
          </w:tcPr>
          <w:p w14:paraId="7844AC31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 xml:space="preserve">  12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CF6F8"/>
            <w:noWrap/>
            <w:vAlign w:val="center"/>
            <w:hideMark/>
          </w:tcPr>
          <w:p w14:paraId="7D8EBEA5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  <w:t xml:space="preserve">  13 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CF6F8"/>
            <w:vAlign w:val="center"/>
            <w:hideMark/>
          </w:tcPr>
          <w:p w14:paraId="6834C10A" w14:textId="77777777" w:rsidR="008D6E26" w:rsidRPr="002A69B7" w:rsidRDefault="008D6E26" w:rsidP="00826B9F">
            <w:pPr>
              <w:ind w:firstLineChars="100" w:firstLine="200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>Princeton University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CF6F8"/>
            <w:noWrap/>
            <w:vAlign w:val="center"/>
            <w:hideMark/>
          </w:tcPr>
          <w:p w14:paraId="4ADE9BA3" w14:textId="01632434" w:rsidR="008D6E26" w:rsidRPr="002A69B7" w:rsidRDefault="009F4FFE" w:rsidP="00826B9F">
            <w:pPr>
              <w:jc w:val="center"/>
              <w:rPr>
                <w:rFonts w:ascii="Book Antiqua" w:eastAsia="Times New Roman" w:hAnsi="Book Antiqua" w:cs="Arial"/>
                <w:color w:val="1C4853"/>
                <w:sz w:val="20"/>
                <w:szCs w:val="20"/>
                <w:lang w:val="en-GB" w:eastAsia="en-GB"/>
              </w:rPr>
            </w:pPr>
            <w:r>
              <w:rPr>
                <w:rFonts w:ascii="Book Antiqua" w:eastAsia="Times New Roman" w:hAnsi="Book Antiqua" w:cs="Arial"/>
                <w:color w:val="1C4853"/>
                <w:sz w:val="20"/>
                <w:szCs w:val="20"/>
                <w:lang w:val="en-GB" w:eastAsia="en-GB"/>
              </w:rPr>
              <w:t>Estados Unidos</w:t>
            </w:r>
          </w:p>
        </w:tc>
      </w:tr>
      <w:tr w:rsidR="008D6E26" w:rsidRPr="002A69B7" w14:paraId="2CE036D3" w14:textId="77777777" w:rsidTr="00826B9F">
        <w:trPr>
          <w:trHeight w:val="400"/>
        </w:trPr>
        <w:tc>
          <w:tcPr>
            <w:tcW w:w="10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3CC"/>
            <w:noWrap/>
            <w:vAlign w:val="center"/>
            <w:hideMark/>
          </w:tcPr>
          <w:p w14:paraId="45AB10A6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 xml:space="preserve">  13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5EBF0"/>
            <w:noWrap/>
            <w:vAlign w:val="center"/>
            <w:hideMark/>
          </w:tcPr>
          <w:p w14:paraId="4EAA7889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  <w:t xml:space="preserve">  11=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5EBF0"/>
            <w:vAlign w:val="center"/>
            <w:hideMark/>
          </w:tcPr>
          <w:p w14:paraId="7CDEFD80" w14:textId="77777777" w:rsidR="008D6E26" w:rsidRPr="002A69B7" w:rsidRDefault="008D6E26" w:rsidP="00826B9F">
            <w:pPr>
              <w:ind w:firstLineChars="100" w:firstLine="200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>Nanyang Technological University (NTU)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5EBF0"/>
            <w:noWrap/>
            <w:vAlign w:val="center"/>
            <w:hideMark/>
          </w:tcPr>
          <w:p w14:paraId="11B0209F" w14:textId="0C95FFFA" w:rsidR="008D6E26" w:rsidRPr="002A69B7" w:rsidRDefault="009F4FFE" w:rsidP="00826B9F">
            <w:pPr>
              <w:jc w:val="center"/>
              <w:rPr>
                <w:rFonts w:ascii="Book Antiqua" w:eastAsia="Times New Roman" w:hAnsi="Book Antiqua" w:cs="Arial"/>
                <w:color w:val="1C4853"/>
                <w:sz w:val="20"/>
                <w:szCs w:val="20"/>
                <w:lang w:val="en-GB" w:eastAsia="en-GB"/>
              </w:rPr>
            </w:pPr>
            <w:r>
              <w:rPr>
                <w:rFonts w:ascii="Book Antiqua" w:eastAsia="Times New Roman" w:hAnsi="Book Antiqua" w:cs="Arial"/>
                <w:color w:val="1C4853"/>
                <w:sz w:val="20"/>
                <w:szCs w:val="20"/>
                <w:lang w:val="en-GB" w:eastAsia="en-GB"/>
              </w:rPr>
              <w:t>Singapura</w:t>
            </w:r>
          </w:p>
        </w:tc>
      </w:tr>
      <w:tr w:rsidR="008D6E26" w:rsidRPr="002A69B7" w14:paraId="013D7105" w14:textId="77777777" w:rsidTr="00826B9F">
        <w:trPr>
          <w:trHeight w:val="400"/>
        </w:trPr>
        <w:tc>
          <w:tcPr>
            <w:tcW w:w="10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E899"/>
            <w:noWrap/>
            <w:vAlign w:val="center"/>
            <w:hideMark/>
          </w:tcPr>
          <w:p w14:paraId="30A405EF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 xml:space="preserve">  14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CF6F8"/>
            <w:noWrap/>
            <w:vAlign w:val="center"/>
            <w:hideMark/>
          </w:tcPr>
          <w:p w14:paraId="1F846E07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  <w:t xml:space="preserve">  18=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CF6F8"/>
            <w:vAlign w:val="center"/>
            <w:hideMark/>
          </w:tcPr>
          <w:p w14:paraId="367DD1F8" w14:textId="77777777" w:rsidR="008D6E26" w:rsidRPr="00A870E3" w:rsidRDefault="008D6E26" w:rsidP="00826B9F">
            <w:pPr>
              <w:ind w:firstLineChars="100" w:firstLine="200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pt-BR" w:eastAsia="en-GB"/>
              </w:rPr>
            </w:pPr>
            <w:r w:rsidRPr="00A870E3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pt-BR" w:eastAsia="en-GB"/>
              </w:rPr>
              <w:t>Ecole Polytechnique Fédérale de Lausanne (EPFL)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CF6F8"/>
            <w:noWrap/>
            <w:vAlign w:val="center"/>
            <w:hideMark/>
          </w:tcPr>
          <w:p w14:paraId="13ECDF41" w14:textId="1798B76C" w:rsidR="008D6E26" w:rsidRPr="002A69B7" w:rsidRDefault="009F4FFE" w:rsidP="00826B9F">
            <w:pPr>
              <w:jc w:val="center"/>
              <w:rPr>
                <w:rFonts w:ascii="Book Antiqua" w:eastAsia="Times New Roman" w:hAnsi="Book Antiqua" w:cs="Arial"/>
                <w:color w:val="1C4853"/>
                <w:sz w:val="20"/>
                <w:szCs w:val="20"/>
                <w:lang w:val="en-GB" w:eastAsia="en-GB"/>
              </w:rPr>
            </w:pPr>
            <w:r>
              <w:rPr>
                <w:rFonts w:ascii="Book Antiqua" w:eastAsia="Times New Roman" w:hAnsi="Book Antiqua" w:cs="Arial"/>
                <w:color w:val="1C4853"/>
                <w:sz w:val="20"/>
                <w:szCs w:val="20"/>
                <w:lang w:val="en-GB" w:eastAsia="en-GB"/>
              </w:rPr>
              <w:t>Suíça</w:t>
            </w:r>
          </w:p>
        </w:tc>
      </w:tr>
      <w:tr w:rsidR="008D6E26" w:rsidRPr="002A69B7" w14:paraId="69FB1959" w14:textId="77777777" w:rsidTr="00826B9F">
        <w:trPr>
          <w:trHeight w:val="400"/>
        </w:trPr>
        <w:tc>
          <w:tcPr>
            <w:tcW w:w="10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3CC"/>
            <w:noWrap/>
            <w:vAlign w:val="center"/>
            <w:hideMark/>
          </w:tcPr>
          <w:p w14:paraId="2D258D55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 xml:space="preserve">  15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5EBF0"/>
            <w:noWrap/>
            <w:vAlign w:val="center"/>
            <w:hideMark/>
          </w:tcPr>
          <w:p w14:paraId="14ABB86B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  <w:t xml:space="preserve">  16 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5EBF0"/>
            <w:vAlign w:val="center"/>
            <w:hideMark/>
          </w:tcPr>
          <w:p w14:paraId="1ACEAB3D" w14:textId="77777777" w:rsidR="008D6E26" w:rsidRPr="002A69B7" w:rsidRDefault="008D6E26" w:rsidP="00826B9F">
            <w:pPr>
              <w:ind w:firstLineChars="100" w:firstLine="200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>Tsinghua University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5EBF0"/>
            <w:noWrap/>
            <w:vAlign w:val="center"/>
            <w:hideMark/>
          </w:tcPr>
          <w:p w14:paraId="058C1480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1C4853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1C4853"/>
                <w:sz w:val="20"/>
                <w:szCs w:val="20"/>
                <w:lang w:val="en-GB" w:eastAsia="en-GB"/>
              </w:rPr>
              <w:t>China</w:t>
            </w:r>
          </w:p>
        </w:tc>
      </w:tr>
      <w:tr w:rsidR="008D6E26" w:rsidRPr="002A69B7" w14:paraId="4BB8839D" w14:textId="77777777" w:rsidTr="00826B9F">
        <w:trPr>
          <w:trHeight w:val="400"/>
        </w:trPr>
        <w:tc>
          <w:tcPr>
            <w:tcW w:w="10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E899"/>
            <w:noWrap/>
            <w:vAlign w:val="center"/>
            <w:hideMark/>
          </w:tcPr>
          <w:p w14:paraId="61085F48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 xml:space="preserve">  16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CF6F8"/>
            <w:noWrap/>
            <w:vAlign w:val="center"/>
            <w:hideMark/>
          </w:tcPr>
          <w:p w14:paraId="193C3D8D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  <w:t xml:space="preserve">  15 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CF6F8"/>
            <w:vAlign w:val="center"/>
            <w:hideMark/>
          </w:tcPr>
          <w:p w14:paraId="37120F62" w14:textId="77777777" w:rsidR="008D6E26" w:rsidRPr="002A69B7" w:rsidRDefault="008D6E26" w:rsidP="00826B9F">
            <w:pPr>
              <w:ind w:firstLineChars="100" w:firstLine="200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>University of Pennsylvania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CF6F8"/>
            <w:noWrap/>
            <w:vAlign w:val="center"/>
            <w:hideMark/>
          </w:tcPr>
          <w:p w14:paraId="4AE4EF2E" w14:textId="2739BD96" w:rsidR="008D6E26" w:rsidRPr="002A69B7" w:rsidRDefault="009F4FFE" w:rsidP="00826B9F">
            <w:pPr>
              <w:jc w:val="center"/>
              <w:rPr>
                <w:rFonts w:ascii="Book Antiqua" w:eastAsia="Times New Roman" w:hAnsi="Book Antiqua" w:cs="Arial"/>
                <w:color w:val="1C4853"/>
                <w:sz w:val="20"/>
                <w:szCs w:val="20"/>
                <w:lang w:val="en-GB" w:eastAsia="en-GB"/>
              </w:rPr>
            </w:pPr>
            <w:r>
              <w:rPr>
                <w:rFonts w:ascii="Book Antiqua" w:eastAsia="Times New Roman" w:hAnsi="Book Antiqua" w:cs="Arial"/>
                <w:color w:val="1C4853"/>
                <w:sz w:val="20"/>
                <w:szCs w:val="20"/>
                <w:lang w:val="en-GB" w:eastAsia="en-GB"/>
              </w:rPr>
              <w:t>Estados Unidos</w:t>
            </w:r>
          </w:p>
        </w:tc>
      </w:tr>
      <w:tr w:rsidR="008D6E26" w:rsidRPr="002A69B7" w14:paraId="245F7028" w14:textId="77777777" w:rsidTr="00826B9F">
        <w:trPr>
          <w:trHeight w:val="400"/>
        </w:trPr>
        <w:tc>
          <w:tcPr>
            <w:tcW w:w="10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3CC"/>
            <w:noWrap/>
            <w:vAlign w:val="center"/>
            <w:hideMark/>
          </w:tcPr>
          <w:p w14:paraId="009DF7F4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 xml:space="preserve">  18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5EBF0"/>
            <w:noWrap/>
            <w:vAlign w:val="center"/>
            <w:hideMark/>
          </w:tcPr>
          <w:p w14:paraId="473DFDEB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  <w:t xml:space="preserve">  14 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5EBF0"/>
            <w:vAlign w:val="center"/>
            <w:hideMark/>
          </w:tcPr>
          <w:p w14:paraId="3042F5A4" w14:textId="77777777" w:rsidR="008D6E26" w:rsidRPr="002A69B7" w:rsidRDefault="008D6E26" w:rsidP="00826B9F">
            <w:pPr>
              <w:ind w:firstLineChars="100" w:firstLine="200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>Cornell University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5EBF0"/>
            <w:noWrap/>
            <w:vAlign w:val="center"/>
            <w:hideMark/>
          </w:tcPr>
          <w:p w14:paraId="13D66EA5" w14:textId="123FEAD1" w:rsidR="008D6E26" w:rsidRPr="002A69B7" w:rsidRDefault="009F4FFE" w:rsidP="00826B9F">
            <w:pPr>
              <w:jc w:val="center"/>
              <w:rPr>
                <w:rFonts w:ascii="Book Antiqua" w:eastAsia="Times New Roman" w:hAnsi="Book Antiqua" w:cs="Arial"/>
                <w:color w:val="1C4853"/>
                <w:sz w:val="20"/>
                <w:szCs w:val="20"/>
                <w:lang w:val="en-GB" w:eastAsia="en-GB"/>
              </w:rPr>
            </w:pPr>
            <w:r>
              <w:rPr>
                <w:rFonts w:ascii="Book Antiqua" w:eastAsia="Times New Roman" w:hAnsi="Book Antiqua" w:cs="Arial"/>
                <w:color w:val="1C4853"/>
                <w:sz w:val="20"/>
                <w:szCs w:val="20"/>
                <w:lang w:val="en-GB" w:eastAsia="en-GB"/>
              </w:rPr>
              <w:t>Estados Unidos</w:t>
            </w:r>
          </w:p>
        </w:tc>
      </w:tr>
      <w:tr w:rsidR="008D6E26" w:rsidRPr="002A69B7" w14:paraId="56966B0C" w14:textId="77777777" w:rsidTr="00826B9F">
        <w:trPr>
          <w:trHeight w:val="400"/>
        </w:trPr>
        <w:tc>
          <w:tcPr>
            <w:tcW w:w="10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E899"/>
            <w:noWrap/>
            <w:vAlign w:val="center"/>
            <w:hideMark/>
          </w:tcPr>
          <w:p w14:paraId="7C5E7B8E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 xml:space="preserve">  17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CF6F8"/>
            <w:noWrap/>
            <w:vAlign w:val="center"/>
            <w:hideMark/>
          </w:tcPr>
          <w:p w14:paraId="4FB6EC4C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  <w:t xml:space="preserve">  17 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CF6F8"/>
            <w:vAlign w:val="center"/>
            <w:hideMark/>
          </w:tcPr>
          <w:p w14:paraId="3794073C" w14:textId="77777777" w:rsidR="008D6E26" w:rsidRPr="002A69B7" w:rsidRDefault="008D6E26" w:rsidP="00826B9F">
            <w:pPr>
              <w:ind w:firstLineChars="100" w:firstLine="200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>Yale University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CF6F8"/>
            <w:noWrap/>
            <w:vAlign w:val="center"/>
            <w:hideMark/>
          </w:tcPr>
          <w:p w14:paraId="44E66AA7" w14:textId="22E44D10" w:rsidR="008D6E26" w:rsidRPr="002A69B7" w:rsidRDefault="009F4FFE" w:rsidP="00826B9F">
            <w:pPr>
              <w:jc w:val="center"/>
              <w:rPr>
                <w:rFonts w:ascii="Book Antiqua" w:eastAsia="Times New Roman" w:hAnsi="Book Antiqua" w:cs="Arial"/>
                <w:color w:val="1C4853"/>
                <w:sz w:val="20"/>
                <w:szCs w:val="20"/>
                <w:lang w:val="en-GB" w:eastAsia="en-GB"/>
              </w:rPr>
            </w:pPr>
            <w:r>
              <w:rPr>
                <w:rFonts w:ascii="Book Antiqua" w:eastAsia="Times New Roman" w:hAnsi="Book Antiqua" w:cs="Arial"/>
                <w:color w:val="1C4853"/>
                <w:sz w:val="20"/>
                <w:szCs w:val="20"/>
                <w:lang w:val="en-GB" w:eastAsia="en-GB"/>
              </w:rPr>
              <w:t>Estados Unidos</w:t>
            </w:r>
          </w:p>
        </w:tc>
      </w:tr>
      <w:tr w:rsidR="008D6E26" w:rsidRPr="002A69B7" w14:paraId="2AD82A6F" w14:textId="77777777" w:rsidTr="00826B9F">
        <w:trPr>
          <w:trHeight w:val="400"/>
        </w:trPr>
        <w:tc>
          <w:tcPr>
            <w:tcW w:w="10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3CC"/>
            <w:noWrap/>
            <w:vAlign w:val="center"/>
            <w:hideMark/>
          </w:tcPr>
          <w:p w14:paraId="63959827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 xml:space="preserve">  19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5EBF0"/>
            <w:noWrap/>
            <w:vAlign w:val="center"/>
            <w:hideMark/>
          </w:tcPr>
          <w:p w14:paraId="7CFB067A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  <w:t xml:space="preserve">  18=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5EBF0"/>
            <w:vAlign w:val="center"/>
            <w:hideMark/>
          </w:tcPr>
          <w:p w14:paraId="45346F41" w14:textId="77777777" w:rsidR="008D6E26" w:rsidRPr="002A69B7" w:rsidRDefault="008D6E26" w:rsidP="00826B9F">
            <w:pPr>
              <w:ind w:firstLineChars="100" w:firstLine="200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>Columbia University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5EBF0"/>
            <w:noWrap/>
            <w:vAlign w:val="center"/>
            <w:hideMark/>
          </w:tcPr>
          <w:p w14:paraId="079CF10D" w14:textId="775E956B" w:rsidR="008D6E26" w:rsidRPr="002A69B7" w:rsidRDefault="009F4FFE" w:rsidP="00826B9F">
            <w:pPr>
              <w:jc w:val="center"/>
              <w:rPr>
                <w:rFonts w:ascii="Book Antiqua" w:eastAsia="Times New Roman" w:hAnsi="Book Antiqua" w:cs="Arial"/>
                <w:color w:val="1C4853"/>
                <w:sz w:val="20"/>
                <w:szCs w:val="20"/>
                <w:lang w:val="en-GB" w:eastAsia="en-GB"/>
              </w:rPr>
            </w:pPr>
            <w:r>
              <w:rPr>
                <w:rFonts w:ascii="Book Antiqua" w:eastAsia="Times New Roman" w:hAnsi="Book Antiqua" w:cs="Arial"/>
                <w:color w:val="1C4853"/>
                <w:sz w:val="20"/>
                <w:szCs w:val="20"/>
                <w:lang w:val="en-GB" w:eastAsia="en-GB"/>
              </w:rPr>
              <w:t>Estados Unidos</w:t>
            </w:r>
          </w:p>
        </w:tc>
      </w:tr>
      <w:tr w:rsidR="008D6E26" w:rsidRPr="002A69B7" w14:paraId="760A3B2A" w14:textId="77777777" w:rsidTr="00826B9F">
        <w:trPr>
          <w:trHeight w:val="400"/>
        </w:trPr>
        <w:tc>
          <w:tcPr>
            <w:tcW w:w="104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FFE899"/>
            <w:noWrap/>
            <w:vAlign w:val="center"/>
            <w:hideMark/>
          </w:tcPr>
          <w:p w14:paraId="41E0AC55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 xml:space="preserve">  20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ECF6F8"/>
            <w:noWrap/>
            <w:vAlign w:val="center"/>
            <w:hideMark/>
          </w:tcPr>
          <w:p w14:paraId="634001B5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  <w:t xml:space="preserve">  20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ECF6F8"/>
            <w:vAlign w:val="center"/>
            <w:hideMark/>
          </w:tcPr>
          <w:p w14:paraId="298E6BE0" w14:textId="77777777" w:rsidR="008D6E26" w:rsidRPr="002A69B7" w:rsidRDefault="008D6E26" w:rsidP="00826B9F">
            <w:pPr>
              <w:ind w:firstLineChars="100" w:firstLine="200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2A69B7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>University of Edinburgh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ECF6F8"/>
            <w:noWrap/>
            <w:vAlign w:val="center"/>
            <w:hideMark/>
          </w:tcPr>
          <w:p w14:paraId="57CD3229" w14:textId="3EB28817" w:rsidR="008D6E26" w:rsidRPr="002A69B7" w:rsidRDefault="009F4FFE" w:rsidP="00826B9F">
            <w:pPr>
              <w:jc w:val="center"/>
              <w:rPr>
                <w:rFonts w:ascii="Book Antiqua" w:eastAsia="Times New Roman" w:hAnsi="Book Antiqua" w:cs="Arial"/>
                <w:color w:val="1C4853"/>
                <w:sz w:val="20"/>
                <w:szCs w:val="20"/>
                <w:lang w:val="en-GB" w:eastAsia="en-GB"/>
              </w:rPr>
            </w:pPr>
            <w:r>
              <w:rPr>
                <w:rFonts w:ascii="Book Antiqua" w:eastAsia="Times New Roman" w:hAnsi="Book Antiqua" w:cs="Arial"/>
                <w:color w:val="1C4853"/>
                <w:sz w:val="20"/>
                <w:szCs w:val="20"/>
                <w:lang w:val="en-GB" w:eastAsia="en-GB"/>
              </w:rPr>
              <w:t>Reino Unido</w:t>
            </w:r>
          </w:p>
        </w:tc>
      </w:tr>
      <w:tr w:rsidR="008D6E26" w:rsidRPr="002A69B7" w14:paraId="0BCF1597" w14:textId="77777777" w:rsidTr="00826B9F">
        <w:trPr>
          <w:trHeight w:val="400"/>
        </w:trPr>
        <w:tc>
          <w:tcPr>
            <w:tcW w:w="9720" w:type="dxa"/>
            <w:gridSpan w:val="4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E899"/>
            <w:noWrap/>
            <w:vAlign w:val="center"/>
          </w:tcPr>
          <w:p w14:paraId="018CA629" w14:textId="77777777" w:rsidR="008D6E26" w:rsidRPr="002A69B7" w:rsidRDefault="008D6E26" w:rsidP="00826B9F">
            <w:pPr>
              <w:jc w:val="center"/>
              <w:rPr>
                <w:rFonts w:ascii="Book Antiqua" w:eastAsia="Times New Roman" w:hAnsi="Book Antiqua" w:cs="Arial"/>
                <w:color w:val="1C4853"/>
                <w:sz w:val="20"/>
                <w:szCs w:val="20"/>
                <w:lang w:val="en-GB" w:eastAsia="en-GB"/>
              </w:rPr>
            </w:pPr>
            <w:r w:rsidRPr="003C74D1">
              <w:rPr>
                <w:rFonts w:ascii="Book Antiqua" w:eastAsia="Times New Roman" w:hAnsi="Book Antiqua" w:cs="Arial"/>
                <w:b/>
                <w:bCs/>
                <w:color w:val="262626"/>
                <w:sz w:val="20"/>
                <w:szCs w:val="20"/>
                <w:u w:val="single"/>
                <w:lang w:eastAsia="en-GB"/>
              </w:rPr>
              <w:t>© QS Quacquarelli Symonds 2004-2020 </w:t>
            </w:r>
            <w:hyperlink r:id="rId11" w:tgtFrame="_blank" w:history="1">
              <w:r w:rsidRPr="003C74D1">
                <w:rPr>
                  <w:rStyle w:val="Hyperlink"/>
                  <w:rFonts w:ascii="Book Antiqua" w:eastAsia="Times New Roman" w:hAnsi="Book Antiqua" w:cs="Arial"/>
                  <w:b/>
                  <w:bCs/>
                  <w:sz w:val="20"/>
                  <w:szCs w:val="20"/>
                  <w:lang w:eastAsia="en-GB"/>
                </w:rPr>
                <w:t>https://www.TopUniversities.com/</w:t>
              </w:r>
            </w:hyperlink>
            <w:r w:rsidRPr="003C74D1">
              <w:rPr>
                <w:rFonts w:ascii="Book Antiqua" w:eastAsia="Times New Roman" w:hAnsi="Book Antiqua" w:cs="Arial"/>
                <w:b/>
                <w:bCs/>
                <w:color w:val="262626"/>
                <w:sz w:val="20"/>
                <w:szCs w:val="20"/>
                <w:u w:val="single"/>
                <w:lang w:eastAsia="en-GB"/>
              </w:rPr>
              <w:t>. All rights reserved.</w:t>
            </w:r>
          </w:p>
        </w:tc>
      </w:tr>
    </w:tbl>
    <w:p w14:paraId="6A7AF618" w14:textId="77777777" w:rsidR="003A4B78" w:rsidRDefault="003A4B78" w:rsidP="003A4B78">
      <w:pPr>
        <w:spacing w:before="1"/>
        <w:rPr>
          <w:sz w:val="22"/>
          <w:szCs w:val="22"/>
          <w:lang w:val="en-GB"/>
        </w:rPr>
      </w:pPr>
    </w:p>
    <w:p w14:paraId="0A3FF607" w14:textId="49407A04" w:rsidR="003A4B78" w:rsidRPr="003A4B78" w:rsidRDefault="009F4FFE" w:rsidP="003A4B78">
      <w:pPr>
        <w:spacing w:before="1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Destaques Globais</w:t>
      </w:r>
      <w:r w:rsidR="003A4B78">
        <w:rPr>
          <w:b/>
          <w:bCs/>
          <w:sz w:val="22"/>
          <w:szCs w:val="22"/>
          <w:u w:val="single"/>
        </w:rPr>
        <w:br/>
      </w:r>
    </w:p>
    <w:p w14:paraId="52CE0EF5" w14:textId="0DBA5CF8" w:rsidR="003A4B78" w:rsidRPr="009F4FFE" w:rsidRDefault="009F4FFE" w:rsidP="003A4B78">
      <w:pPr>
        <w:numPr>
          <w:ilvl w:val="0"/>
          <w:numId w:val="3"/>
        </w:numPr>
        <w:spacing w:before="1"/>
        <w:rPr>
          <w:sz w:val="22"/>
          <w:szCs w:val="22"/>
          <w:lang w:val="pt-BR"/>
        </w:rPr>
      </w:pPr>
      <w:r w:rsidRPr="009F4FFE">
        <w:rPr>
          <w:sz w:val="22"/>
          <w:szCs w:val="22"/>
          <w:lang w:val="pt-BR"/>
        </w:rPr>
        <w:t xml:space="preserve">O </w:t>
      </w:r>
      <w:r w:rsidR="003A4B78" w:rsidRPr="009F4FFE">
        <w:rPr>
          <w:sz w:val="22"/>
          <w:szCs w:val="22"/>
          <w:lang w:val="pt-BR"/>
        </w:rPr>
        <w:t xml:space="preserve">Massachusetts </w:t>
      </w:r>
      <w:proofErr w:type="spellStart"/>
      <w:r w:rsidR="003A4B78" w:rsidRPr="009F4FFE">
        <w:rPr>
          <w:sz w:val="22"/>
          <w:szCs w:val="22"/>
          <w:lang w:val="pt-BR"/>
        </w:rPr>
        <w:t>Institute</w:t>
      </w:r>
      <w:proofErr w:type="spellEnd"/>
      <w:r w:rsidR="003A4B78" w:rsidRPr="009F4FFE">
        <w:rPr>
          <w:sz w:val="22"/>
          <w:szCs w:val="22"/>
          <w:lang w:val="pt-BR"/>
        </w:rPr>
        <w:t xml:space="preserve"> </w:t>
      </w:r>
      <w:proofErr w:type="spellStart"/>
      <w:r w:rsidR="003A4B78" w:rsidRPr="009F4FFE">
        <w:rPr>
          <w:sz w:val="22"/>
          <w:szCs w:val="22"/>
          <w:lang w:val="pt-BR"/>
        </w:rPr>
        <w:t>of</w:t>
      </w:r>
      <w:proofErr w:type="spellEnd"/>
      <w:r w:rsidR="003A4B78" w:rsidRPr="009F4FFE">
        <w:rPr>
          <w:sz w:val="22"/>
          <w:szCs w:val="22"/>
          <w:lang w:val="pt-BR"/>
        </w:rPr>
        <w:t xml:space="preserve"> Technology (MIT) </w:t>
      </w:r>
      <w:r w:rsidRPr="009F4FFE">
        <w:rPr>
          <w:sz w:val="22"/>
          <w:szCs w:val="22"/>
          <w:lang w:val="pt-BR"/>
        </w:rPr>
        <w:t xml:space="preserve">foi nomeado a melhor universidade do mundo pelo recorde de 9 anos consecutivos; </w:t>
      </w:r>
    </w:p>
    <w:p w14:paraId="4620B17C" w14:textId="0BB334A0" w:rsidR="003A4B78" w:rsidRPr="009F4FFE" w:rsidRDefault="009F4FFE" w:rsidP="003A4B78">
      <w:pPr>
        <w:numPr>
          <w:ilvl w:val="0"/>
          <w:numId w:val="3"/>
        </w:numPr>
        <w:spacing w:before="1"/>
        <w:rPr>
          <w:sz w:val="22"/>
          <w:szCs w:val="22"/>
          <w:lang w:val="pt-BR"/>
        </w:rPr>
      </w:pPr>
      <w:r w:rsidRPr="009F4FFE">
        <w:rPr>
          <w:sz w:val="22"/>
          <w:szCs w:val="22"/>
          <w:lang w:val="pt-BR"/>
        </w:rPr>
        <w:t>As 3 melhores universidades do mundo continuam sendo americanas: O MIT é seguido</w:t>
      </w:r>
      <w:r>
        <w:rPr>
          <w:sz w:val="22"/>
          <w:szCs w:val="22"/>
          <w:lang w:val="pt-BR"/>
        </w:rPr>
        <w:t xml:space="preserve"> pela </w:t>
      </w:r>
      <w:r w:rsidR="003A4B78" w:rsidRPr="009F4FFE">
        <w:rPr>
          <w:sz w:val="22"/>
          <w:szCs w:val="22"/>
          <w:lang w:val="pt-BR"/>
        </w:rPr>
        <w:t xml:space="preserve">Stanford University </w:t>
      </w:r>
      <w:r>
        <w:rPr>
          <w:sz w:val="22"/>
          <w:szCs w:val="22"/>
          <w:lang w:val="pt-BR"/>
        </w:rPr>
        <w:t xml:space="preserve">e </w:t>
      </w:r>
      <w:r w:rsidR="003A4B78" w:rsidRPr="009F4FFE">
        <w:rPr>
          <w:sz w:val="22"/>
          <w:szCs w:val="22"/>
          <w:lang w:val="pt-BR"/>
        </w:rPr>
        <w:t>Harvard University</w:t>
      </w:r>
      <w:r>
        <w:rPr>
          <w:sz w:val="22"/>
          <w:szCs w:val="22"/>
          <w:lang w:val="pt-BR"/>
        </w:rPr>
        <w:t>;</w:t>
      </w:r>
    </w:p>
    <w:p w14:paraId="6F45ABC6" w14:textId="4744E5E1" w:rsidR="003A4B78" w:rsidRPr="009F4FFE" w:rsidRDefault="009F4FFE" w:rsidP="009F4FFE">
      <w:pPr>
        <w:numPr>
          <w:ilvl w:val="0"/>
          <w:numId w:val="3"/>
        </w:numPr>
        <w:spacing w:before="1"/>
        <w:rPr>
          <w:sz w:val="22"/>
          <w:szCs w:val="22"/>
          <w:lang w:val="pt-BR"/>
        </w:rPr>
      </w:pPr>
      <w:r w:rsidRPr="009F4FFE">
        <w:rPr>
          <w:sz w:val="22"/>
          <w:szCs w:val="22"/>
          <w:lang w:val="pt-BR"/>
        </w:rPr>
        <w:lastRenderedPageBreak/>
        <w:t>A melhor instituição do Reino Unido e da Europa é a Universi</w:t>
      </w:r>
      <w:r>
        <w:rPr>
          <w:sz w:val="22"/>
          <w:szCs w:val="22"/>
          <w:lang w:val="pt-BR"/>
        </w:rPr>
        <w:t xml:space="preserve">dade de Oxford, que caiu do 4º para o 5º lugar. </w:t>
      </w:r>
      <w:r w:rsidRPr="009F4FFE">
        <w:rPr>
          <w:sz w:val="22"/>
          <w:szCs w:val="22"/>
          <w:lang w:val="pt-BR"/>
        </w:rPr>
        <w:t xml:space="preserve">Sua compatriota, a </w:t>
      </w:r>
      <w:r w:rsidR="003A4B78" w:rsidRPr="009F4FFE">
        <w:rPr>
          <w:sz w:val="22"/>
          <w:szCs w:val="22"/>
          <w:lang w:val="pt-BR"/>
        </w:rPr>
        <w:t xml:space="preserve">University </w:t>
      </w:r>
      <w:proofErr w:type="spellStart"/>
      <w:r w:rsidR="003A4B78" w:rsidRPr="009F4FFE">
        <w:rPr>
          <w:sz w:val="22"/>
          <w:szCs w:val="22"/>
          <w:lang w:val="pt-BR"/>
        </w:rPr>
        <w:t>of</w:t>
      </w:r>
      <w:proofErr w:type="spellEnd"/>
      <w:r w:rsidR="003A4B78" w:rsidRPr="009F4FFE">
        <w:rPr>
          <w:sz w:val="22"/>
          <w:szCs w:val="22"/>
          <w:lang w:val="pt-BR"/>
        </w:rPr>
        <w:t xml:space="preserve"> Cambridge, </w:t>
      </w:r>
      <w:r w:rsidRPr="009F4FFE">
        <w:rPr>
          <w:sz w:val="22"/>
          <w:szCs w:val="22"/>
          <w:lang w:val="pt-BR"/>
        </w:rPr>
        <w:t>continua em 7º l</w:t>
      </w:r>
      <w:r>
        <w:rPr>
          <w:sz w:val="22"/>
          <w:szCs w:val="22"/>
          <w:lang w:val="pt-BR"/>
        </w:rPr>
        <w:t>ugar;</w:t>
      </w:r>
    </w:p>
    <w:p w14:paraId="11CAD8CB" w14:textId="4A5C1DF9" w:rsidR="009F4FFE" w:rsidRPr="009F4FFE" w:rsidRDefault="009F4FFE" w:rsidP="00C76CFD">
      <w:pPr>
        <w:numPr>
          <w:ilvl w:val="0"/>
          <w:numId w:val="3"/>
        </w:numPr>
        <w:spacing w:before="1"/>
        <w:rPr>
          <w:sz w:val="22"/>
          <w:szCs w:val="22"/>
          <w:lang w:val="pt-BR"/>
        </w:rPr>
      </w:pPr>
      <w:r w:rsidRPr="009F4FFE">
        <w:rPr>
          <w:sz w:val="22"/>
          <w:szCs w:val="22"/>
          <w:lang w:val="pt-BR"/>
        </w:rPr>
        <w:t>112 das 153 universidade americanas ranqueada</w:t>
      </w:r>
      <w:r w:rsidR="006E4DA4">
        <w:rPr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 xml:space="preserve"> tiveram uma queda de posição, enquanto apenas 34 registraram </w:t>
      </w:r>
      <w:r w:rsidR="00B54671">
        <w:rPr>
          <w:sz w:val="22"/>
          <w:szCs w:val="22"/>
          <w:lang w:val="pt-BR"/>
        </w:rPr>
        <w:t>uma melhoria. O fato se deu principalmente devido a um declínio coletivo nos indicadores de reputação acadêmica e citações por faculdade;</w:t>
      </w:r>
    </w:p>
    <w:p w14:paraId="2F85BAB0" w14:textId="0169B6D7" w:rsidR="003A4B78" w:rsidRDefault="00B54671" w:rsidP="00B54671">
      <w:pPr>
        <w:numPr>
          <w:ilvl w:val="0"/>
          <w:numId w:val="3"/>
        </w:numPr>
        <w:spacing w:before="1"/>
        <w:rPr>
          <w:sz w:val="22"/>
          <w:szCs w:val="22"/>
          <w:lang w:val="pt-BR"/>
        </w:rPr>
      </w:pPr>
      <w:r w:rsidRPr="00B54671">
        <w:rPr>
          <w:sz w:val="22"/>
          <w:szCs w:val="22"/>
          <w:lang w:val="pt-BR"/>
        </w:rPr>
        <w:t xml:space="preserve">A melhor universidade da Europa continental é </w:t>
      </w:r>
      <w:r>
        <w:rPr>
          <w:sz w:val="22"/>
          <w:szCs w:val="22"/>
          <w:lang w:val="pt-BR"/>
        </w:rPr>
        <w:t xml:space="preserve">a </w:t>
      </w:r>
      <w:r w:rsidR="003A4B78" w:rsidRPr="00B54671">
        <w:rPr>
          <w:sz w:val="22"/>
          <w:szCs w:val="22"/>
          <w:lang w:val="pt-BR"/>
        </w:rPr>
        <w:t xml:space="preserve">ETH </w:t>
      </w:r>
      <w:proofErr w:type="spellStart"/>
      <w:r w:rsidR="003A4B78" w:rsidRPr="00B54671">
        <w:rPr>
          <w:sz w:val="22"/>
          <w:szCs w:val="22"/>
          <w:lang w:val="pt-BR"/>
        </w:rPr>
        <w:t>Zurich</w:t>
      </w:r>
      <w:proofErr w:type="spellEnd"/>
      <w:r w:rsidR="003A4B78" w:rsidRPr="00B54671">
        <w:rPr>
          <w:sz w:val="22"/>
          <w:szCs w:val="22"/>
          <w:lang w:val="pt-BR"/>
        </w:rPr>
        <w:t xml:space="preserve">, </w:t>
      </w:r>
      <w:r w:rsidRPr="00B54671">
        <w:rPr>
          <w:sz w:val="22"/>
          <w:szCs w:val="22"/>
          <w:lang w:val="pt-BR"/>
        </w:rPr>
        <w:t>que permanece em 6</w:t>
      </w:r>
      <w:r>
        <w:rPr>
          <w:sz w:val="22"/>
          <w:szCs w:val="22"/>
          <w:lang w:val="pt-BR"/>
        </w:rPr>
        <w:t xml:space="preserve">º lugar, sua melhor colocação; </w:t>
      </w:r>
    </w:p>
    <w:p w14:paraId="58B1C4CA" w14:textId="3F152DC9" w:rsidR="00000908" w:rsidRDefault="00B54671" w:rsidP="00B54671">
      <w:pPr>
        <w:numPr>
          <w:ilvl w:val="0"/>
          <w:numId w:val="3"/>
        </w:numPr>
        <w:spacing w:before="1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A universidade mais bem colocada da América Latina é a </w:t>
      </w:r>
      <w:proofErr w:type="spellStart"/>
      <w:r>
        <w:rPr>
          <w:sz w:val="22"/>
          <w:szCs w:val="22"/>
          <w:lang w:val="pt-BR"/>
        </w:rPr>
        <w:t>Universidad</w:t>
      </w:r>
      <w:proofErr w:type="spellEnd"/>
      <w:r>
        <w:rPr>
          <w:sz w:val="22"/>
          <w:szCs w:val="22"/>
          <w:lang w:val="pt-BR"/>
        </w:rPr>
        <w:t xml:space="preserve"> de Buenos Aires, que atingiu sua melhor colocação até o momento, ficando em 66º lugar, se mantendo a líder no continente pelo sexto ano seguido. </w:t>
      </w:r>
      <w:r w:rsidRPr="00B54671">
        <w:rPr>
          <w:sz w:val="22"/>
          <w:szCs w:val="22"/>
          <w:lang w:val="pt-BR"/>
        </w:rPr>
        <w:t xml:space="preserve">A </w:t>
      </w:r>
      <w:proofErr w:type="spellStart"/>
      <w:r w:rsidR="003A4B78" w:rsidRPr="00B54671">
        <w:rPr>
          <w:sz w:val="22"/>
          <w:szCs w:val="22"/>
          <w:lang w:val="pt-BR"/>
        </w:rPr>
        <w:t>Universidad</w:t>
      </w:r>
      <w:proofErr w:type="spellEnd"/>
      <w:r w:rsidR="003A4B78" w:rsidRPr="00B54671">
        <w:rPr>
          <w:sz w:val="22"/>
          <w:szCs w:val="22"/>
          <w:lang w:val="pt-BR"/>
        </w:rPr>
        <w:t xml:space="preserve"> Nacional Autónoma de México (100</w:t>
      </w:r>
      <w:r w:rsidRPr="00B54671">
        <w:rPr>
          <w:sz w:val="22"/>
          <w:szCs w:val="22"/>
          <w:vertAlign w:val="superscript"/>
          <w:lang w:val="pt-BR"/>
        </w:rPr>
        <w:t>º</w:t>
      </w:r>
      <w:r w:rsidR="003A4B78" w:rsidRPr="00B54671">
        <w:rPr>
          <w:sz w:val="22"/>
          <w:szCs w:val="22"/>
          <w:lang w:val="pt-BR"/>
        </w:rPr>
        <w:t xml:space="preserve">) </w:t>
      </w:r>
      <w:r w:rsidRPr="00B54671">
        <w:rPr>
          <w:sz w:val="22"/>
          <w:szCs w:val="22"/>
          <w:lang w:val="pt-BR"/>
        </w:rPr>
        <w:t>ficou entre as 100 mel</w:t>
      </w:r>
      <w:r>
        <w:rPr>
          <w:sz w:val="22"/>
          <w:szCs w:val="22"/>
          <w:lang w:val="pt-BR"/>
        </w:rPr>
        <w:t>hores universidades pela primeira vez.</w:t>
      </w:r>
    </w:p>
    <w:p w14:paraId="2A8A572E" w14:textId="77777777" w:rsidR="00B54671" w:rsidRPr="00B54671" w:rsidRDefault="00B54671" w:rsidP="00B54671">
      <w:pPr>
        <w:spacing w:before="1"/>
        <w:ind w:left="480"/>
        <w:rPr>
          <w:sz w:val="22"/>
          <w:szCs w:val="22"/>
          <w:lang w:val="pt-BR"/>
        </w:rPr>
      </w:pPr>
    </w:p>
    <w:tbl>
      <w:tblPr>
        <w:tblW w:w="9445" w:type="dxa"/>
        <w:jc w:val="center"/>
        <w:tblBorders>
          <w:top w:val="single" w:sz="4" w:space="0" w:color="255076"/>
          <w:left w:val="single" w:sz="4" w:space="0" w:color="255076"/>
          <w:bottom w:val="single" w:sz="4" w:space="0" w:color="255076"/>
          <w:right w:val="single" w:sz="4" w:space="0" w:color="255076"/>
          <w:insideH w:val="single" w:sz="4" w:space="0" w:color="255076"/>
          <w:insideV w:val="single" w:sz="4" w:space="0" w:color="255076"/>
        </w:tblBorders>
        <w:tblLook w:val="04A0" w:firstRow="1" w:lastRow="0" w:firstColumn="1" w:lastColumn="0" w:noHBand="0" w:noVBand="1"/>
      </w:tblPr>
      <w:tblGrid>
        <w:gridCol w:w="900"/>
        <w:gridCol w:w="1020"/>
        <w:gridCol w:w="7525"/>
      </w:tblGrid>
      <w:tr w:rsidR="009D58D1" w:rsidRPr="009D58D1" w14:paraId="5A01D38A" w14:textId="77777777" w:rsidTr="00DD68BD">
        <w:trPr>
          <w:trHeight w:val="400"/>
          <w:jc w:val="center"/>
        </w:trPr>
        <w:tc>
          <w:tcPr>
            <w:tcW w:w="9445" w:type="dxa"/>
            <w:gridSpan w:val="3"/>
            <w:shd w:val="clear" w:color="000000" w:fill="3891A7"/>
            <w:noWrap/>
            <w:vAlign w:val="center"/>
          </w:tcPr>
          <w:p w14:paraId="707BD75C" w14:textId="1ABAA957" w:rsidR="009D58D1" w:rsidRPr="009D58D1" w:rsidRDefault="009D58D1" w:rsidP="009D58D1">
            <w:pPr>
              <w:jc w:val="center"/>
              <w:rPr>
                <w:rFonts w:ascii="Book Antiqua" w:eastAsia="Times New Roman" w:hAnsi="Book Antiqua" w:cs="Arial"/>
                <w:b/>
                <w:bCs/>
                <w:color w:val="FFFFFF"/>
                <w:sz w:val="20"/>
                <w:szCs w:val="20"/>
                <w:u w:val="single"/>
                <w:lang w:val="en-GB" w:eastAsia="en-GB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FFFFFF"/>
                <w:sz w:val="20"/>
                <w:szCs w:val="20"/>
                <w:u w:val="single"/>
                <w:lang w:val="en-GB" w:eastAsia="en-GB"/>
              </w:rPr>
              <w:t xml:space="preserve">QS World University Rankings 2021: </w:t>
            </w:r>
            <w:r w:rsidR="00B54671">
              <w:rPr>
                <w:rFonts w:ascii="Book Antiqua" w:eastAsia="Times New Roman" w:hAnsi="Book Antiqua" w:cs="Arial"/>
                <w:b/>
                <w:bCs/>
                <w:color w:val="FFFFFF"/>
                <w:sz w:val="20"/>
                <w:szCs w:val="20"/>
                <w:u w:val="single"/>
                <w:lang w:val="en-GB" w:eastAsia="en-GB"/>
              </w:rPr>
              <w:t>Instituições Brasileiras</w:t>
            </w:r>
          </w:p>
        </w:tc>
      </w:tr>
      <w:tr w:rsidR="009D58D1" w:rsidRPr="009D58D1" w14:paraId="4CD6FF9D" w14:textId="77777777" w:rsidTr="00DD68BD">
        <w:trPr>
          <w:trHeight w:val="400"/>
          <w:jc w:val="center"/>
        </w:trPr>
        <w:tc>
          <w:tcPr>
            <w:tcW w:w="900" w:type="dxa"/>
            <w:shd w:val="clear" w:color="000000" w:fill="3891A7"/>
            <w:noWrap/>
            <w:vAlign w:val="center"/>
            <w:hideMark/>
          </w:tcPr>
          <w:p w14:paraId="7B54E10F" w14:textId="77777777" w:rsidR="009D58D1" w:rsidRPr="009D58D1" w:rsidRDefault="009D58D1" w:rsidP="009D58D1">
            <w:pPr>
              <w:jc w:val="center"/>
              <w:rPr>
                <w:rFonts w:ascii="Book Antiqua" w:eastAsia="Times New Roman" w:hAnsi="Book Antiqua" w:cs="Arial"/>
                <w:color w:val="FFFFFF"/>
                <w:sz w:val="20"/>
                <w:szCs w:val="20"/>
                <w:lang w:val="en-GB" w:eastAsia="en-GB"/>
              </w:rPr>
            </w:pPr>
            <w:r w:rsidRPr="009D58D1">
              <w:rPr>
                <w:rFonts w:ascii="Book Antiqua" w:eastAsia="Times New Roman" w:hAnsi="Book Antiqua" w:cs="Arial"/>
                <w:color w:val="FFFFFF"/>
                <w:sz w:val="20"/>
                <w:szCs w:val="20"/>
                <w:lang w:val="en-GB" w:eastAsia="en-GB"/>
              </w:rPr>
              <w:t>2020</w:t>
            </w:r>
          </w:p>
        </w:tc>
        <w:tc>
          <w:tcPr>
            <w:tcW w:w="1020" w:type="dxa"/>
            <w:shd w:val="clear" w:color="000000" w:fill="3891A7"/>
            <w:noWrap/>
            <w:vAlign w:val="center"/>
            <w:hideMark/>
          </w:tcPr>
          <w:p w14:paraId="024AF6A9" w14:textId="77777777" w:rsidR="009D58D1" w:rsidRPr="009D58D1" w:rsidRDefault="009D58D1" w:rsidP="009D58D1">
            <w:pPr>
              <w:jc w:val="center"/>
              <w:rPr>
                <w:rFonts w:ascii="Book Antiqua" w:eastAsia="Times New Roman" w:hAnsi="Book Antiqua" w:cs="Arial"/>
                <w:color w:val="FFFFFF"/>
                <w:sz w:val="20"/>
                <w:szCs w:val="20"/>
                <w:lang w:val="en-GB" w:eastAsia="en-GB"/>
              </w:rPr>
            </w:pPr>
            <w:r w:rsidRPr="009D58D1">
              <w:rPr>
                <w:rFonts w:ascii="Book Antiqua" w:eastAsia="Times New Roman" w:hAnsi="Book Antiqua" w:cs="Arial"/>
                <w:color w:val="FFFFFF"/>
                <w:sz w:val="20"/>
                <w:szCs w:val="20"/>
                <w:lang w:val="en-GB" w:eastAsia="en-GB"/>
              </w:rPr>
              <w:t>2019</w:t>
            </w:r>
          </w:p>
        </w:tc>
        <w:tc>
          <w:tcPr>
            <w:tcW w:w="7525" w:type="dxa"/>
            <w:shd w:val="clear" w:color="000000" w:fill="3891A7"/>
            <w:noWrap/>
            <w:vAlign w:val="center"/>
            <w:hideMark/>
          </w:tcPr>
          <w:p w14:paraId="10E56EC4" w14:textId="36A99118" w:rsidR="009D58D1" w:rsidRPr="009D58D1" w:rsidRDefault="00B54671" w:rsidP="009D58D1">
            <w:pPr>
              <w:rPr>
                <w:rFonts w:ascii="Book Antiqua" w:eastAsia="Times New Roman" w:hAnsi="Book Antiqua" w:cs="Arial"/>
                <w:color w:val="FFFFFF"/>
                <w:sz w:val="20"/>
                <w:szCs w:val="20"/>
                <w:lang w:val="en-GB" w:eastAsia="en-GB"/>
              </w:rPr>
            </w:pPr>
            <w:r>
              <w:rPr>
                <w:rFonts w:ascii="Book Antiqua" w:eastAsia="Times New Roman" w:hAnsi="Book Antiqua" w:cs="Arial"/>
                <w:color w:val="FFFFFF"/>
                <w:sz w:val="20"/>
                <w:szCs w:val="20"/>
                <w:lang w:val="en-GB" w:eastAsia="en-GB"/>
              </w:rPr>
              <w:t>Nome da Instituição</w:t>
            </w:r>
          </w:p>
        </w:tc>
      </w:tr>
      <w:tr w:rsidR="009D58D1" w:rsidRPr="00A870E3" w14:paraId="6FA1A939" w14:textId="77777777" w:rsidTr="00DD68BD">
        <w:trPr>
          <w:trHeight w:val="400"/>
          <w:jc w:val="center"/>
        </w:trPr>
        <w:tc>
          <w:tcPr>
            <w:tcW w:w="900" w:type="dxa"/>
            <w:shd w:val="clear" w:color="000000" w:fill="FFF3CC"/>
            <w:noWrap/>
            <w:vAlign w:val="center"/>
            <w:hideMark/>
          </w:tcPr>
          <w:p w14:paraId="6F191388" w14:textId="77777777" w:rsidR="009D58D1" w:rsidRPr="009D58D1" w:rsidRDefault="009D58D1" w:rsidP="009D58D1">
            <w:pPr>
              <w:jc w:val="center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9D58D1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 xml:space="preserve">  115=</w:t>
            </w:r>
          </w:p>
        </w:tc>
        <w:tc>
          <w:tcPr>
            <w:tcW w:w="1020" w:type="dxa"/>
            <w:shd w:val="clear" w:color="000000" w:fill="D5EBF0"/>
            <w:noWrap/>
            <w:vAlign w:val="center"/>
            <w:hideMark/>
          </w:tcPr>
          <w:p w14:paraId="300F3F05" w14:textId="77777777" w:rsidR="009D58D1" w:rsidRPr="009D58D1" w:rsidRDefault="009D58D1" w:rsidP="009D58D1">
            <w:pPr>
              <w:jc w:val="center"/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</w:pPr>
            <w:r w:rsidRPr="009D58D1"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  <w:t xml:space="preserve">  116=</w:t>
            </w:r>
          </w:p>
        </w:tc>
        <w:tc>
          <w:tcPr>
            <w:tcW w:w="7525" w:type="dxa"/>
            <w:shd w:val="clear" w:color="000000" w:fill="D5EBF0"/>
            <w:vAlign w:val="center"/>
            <w:hideMark/>
          </w:tcPr>
          <w:p w14:paraId="53F16AF9" w14:textId="77777777" w:rsidR="009D58D1" w:rsidRPr="00A870E3" w:rsidRDefault="009D58D1" w:rsidP="009D58D1">
            <w:pPr>
              <w:ind w:firstLineChars="100" w:firstLine="200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pt-BR" w:eastAsia="en-GB"/>
              </w:rPr>
            </w:pPr>
            <w:r w:rsidRPr="00A870E3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pt-BR" w:eastAsia="en-GB"/>
              </w:rPr>
              <w:t>Universidade de São Paulo (USP)</w:t>
            </w:r>
          </w:p>
        </w:tc>
      </w:tr>
      <w:tr w:rsidR="009D58D1" w:rsidRPr="00A870E3" w14:paraId="7DA87881" w14:textId="77777777" w:rsidTr="00DD68BD">
        <w:trPr>
          <w:trHeight w:val="400"/>
          <w:jc w:val="center"/>
        </w:trPr>
        <w:tc>
          <w:tcPr>
            <w:tcW w:w="900" w:type="dxa"/>
            <w:shd w:val="clear" w:color="000000" w:fill="ECF6F8"/>
            <w:noWrap/>
            <w:vAlign w:val="center"/>
            <w:hideMark/>
          </w:tcPr>
          <w:p w14:paraId="27E5D696" w14:textId="7BED4946" w:rsidR="009D58D1" w:rsidRPr="009D58D1" w:rsidRDefault="009D58D1" w:rsidP="009644C7">
            <w:pPr>
              <w:jc w:val="center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9D58D1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>233</w:t>
            </w:r>
          </w:p>
        </w:tc>
        <w:tc>
          <w:tcPr>
            <w:tcW w:w="1020" w:type="dxa"/>
            <w:shd w:val="clear" w:color="000000" w:fill="ECF6F8"/>
            <w:noWrap/>
            <w:vAlign w:val="center"/>
            <w:hideMark/>
          </w:tcPr>
          <w:p w14:paraId="3765FB1B" w14:textId="5F21B89E" w:rsidR="009D58D1" w:rsidRPr="009D58D1" w:rsidRDefault="009D58D1" w:rsidP="009644C7">
            <w:pPr>
              <w:jc w:val="center"/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</w:pPr>
            <w:r w:rsidRPr="009D58D1"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  <w:t>214</w:t>
            </w:r>
          </w:p>
        </w:tc>
        <w:tc>
          <w:tcPr>
            <w:tcW w:w="7525" w:type="dxa"/>
            <w:shd w:val="clear" w:color="000000" w:fill="ECF6F8"/>
            <w:vAlign w:val="center"/>
            <w:hideMark/>
          </w:tcPr>
          <w:p w14:paraId="5E5F00A4" w14:textId="77777777" w:rsidR="009D58D1" w:rsidRPr="00A870E3" w:rsidRDefault="009D58D1" w:rsidP="009D58D1">
            <w:pPr>
              <w:ind w:firstLineChars="100" w:firstLine="200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pt-BR" w:eastAsia="en-GB"/>
              </w:rPr>
            </w:pPr>
            <w:r w:rsidRPr="00A870E3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pt-BR" w:eastAsia="en-GB"/>
              </w:rPr>
              <w:t>Universidade Estadual de Campinas (Unicamp)</w:t>
            </w:r>
          </w:p>
        </w:tc>
      </w:tr>
      <w:tr w:rsidR="009D58D1" w:rsidRPr="00A870E3" w14:paraId="17450673" w14:textId="77777777" w:rsidTr="00DD68BD">
        <w:trPr>
          <w:trHeight w:val="400"/>
          <w:jc w:val="center"/>
        </w:trPr>
        <w:tc>
          <w:tcPr>
            <w:tcW w:w="900" w:type="dxa"/>
            <w:shd w:val="clear" w:color="000000" w:fill="FFF3CC"/>
            <w:noWrap/>
            <w:vAlign w:val="center"/>
            <w:hideMark/>
          </w:tcPr>
          <w:p w14:paraId="4323E067" w14:textId="77777777" w:rsidR="009D58D1" w:rsidRPr="009D58D1" w:rsidRDefault="009D58D1" w:rsidP="009D58D1">
            <w:pPr>
              <w:jc w:val="center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A870E3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pt-BR" w:eastAsia="en-GB"/>
              </w:rPr>
              <w:t xml:space="preserve">  </w:t>
            </w:r>
            <w:r w:rsidRPr="009D58D1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>379=</w:t>
            </w:r>
          </w:p>
        </w:tc>
        <w:tc>
          <w:tcPr>
            <w:tcW w:w="1020" w:type="dxa"/>
            <w:shd w:val="clear" w:color="000000" w:fill="D5EBF0"/>
            <w:noWrap/>
            <w:vAlign w:val="center"/>
            <w:hideMark/>
          </w:tcPr>
          <w:p w14:paraId="5264ACDA" w14:textId="77777777" w:rsidR="009D58D1" w:rsidRPr="009D58D1" w:rsidRDefault="009D58D1" w:rsidP="009D58D1">
            <w:pPr>
              <w:jc w:val="center"/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</w:pPr>
            <w:r w:rsidRPr="009D58D1"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  <w:t xml:space="preserve">  358  </w:t>
            </w:r>
          </w:p>
        </w:tc>
        <w:tc>
          <w:tcPr>
            <w:tcW w:w="7525" w:type="dxa"/>
            <w:shd w:val="clear" w:color="000000" w:fill="D5EBF0"/>
            <w:vAlign w:val="center"/>
            <w:hideMark/>
          </w:tcPr>
          <w:p w14:paraId="7B481470" w14:textId="77777777" w:rsidR="009D58D1" w:rsidRPr="00A870E3" w:rsidRDefault="009D58D1" w:rsidP="009D58D1">
            <w:pPr>
              <w:ind w:firstLineChars="100" w:firstLine="200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pt-BR" w:eastAsia="en-GB"/>
              </w:rPr>
            </w:pPr>
            <w:r w:rsidRPr="00A870E3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pt-BR" w:eastAsia="en-GB"/>
              </w:rPr>
              <w:t>Universidade Federal do Rio de Janeiro</w:t>
            </w:r>
          </w:p>
        </w:tc>
      </w:tr>
      <w:tr w:rsidR="009D58D1" w:rsidRPr="00A870E3" w14:paraId="1FA7874F" w14:textId="77777777" w:rsidTr="00DD68BD">
        <w:trPr>
          <w:trHeight w:val="400"/>
          <w:jc w:val="center"/>
        </w:trPr>
        <w:tc>
          <w:tcPr>
            <w:tcW w:w="900" w:type="dxa"/>
            <w:shd w:val="clear" w:color="000000" w:fill="ECF6F8"/>
            <w:noWrap/>
            <w:vAlign w:val="center"/>
            <w:hideMark/>
          </w:tcPr>
          <w:p w14:paraId="4E1523B2" w14:textId="77777777" w:rsidR="009D58D1" w:rsidRPr="009D58D1" w:rsidRDefault="009D58D1" w:rsidP="009D58D1">
            <w:pPr>
              <w:jc w:val="center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A870E3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pt-BR" w:eastAsia="en-GB"/>
              </w:rPr>
              <w:t xml:space="preserve">  </w:t>
            </w:r>
            <w:r w:rsidRPr="009D58D1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>420=</w:t>
            </w:r>
          </w:p>
        </w:tc>
        <w:tc>
          <w:tcPr>
            <w:tcW w:w="1020" w:type="dxa"/>
            <w:shd w:val="clear" w:color="000000" w:fill="ECF6F8"/>
            <w:noWrap/>
            <w:vAlign w:val="center"/>
            <w:hideMark/>
          </w:tcPr>
          <w:p w14:paraId="1C074D2A" w14:textId="77777777" w:rsidR="009D58D1" w:rsidRPr="009D58D1" w:rsidRDefault="009D58D1" w:rsidP="009D58D1">
            <w:pPr>
              <w:jc w:val="center"/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</w:pPr>
            <w:r w:rsidRPr="009D58D1"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  <w:t xml:space="preserve">  439=</w:t>
            </w:r>
          </w:p>
        </w:tc>
        <w:tc>
          <w:tcPr>
            <w:tcW w:w="7525" w:type="dxa"/>
            <w:shd w:val="clear" w:color="000000" w:fill="ECF6F8"/>
            <w:vAlign w:val="center"/>
            <w:hideMark/>
          </w:tcPr>
          <w:p w14:paraId="5F281481" w14:textId="77777777" w:rsidR="009D58D1" w:rsidRPr="00A870E3" w:rsidRDefault="009D58D1" w:rsidP="009D58D1">
            <w:pPr>
              <w:ind w:firstLineChars="100" w:firstLine="200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pt-BR" w:eastAsia="en-GB"/>
              </w:rPr>
            </w:pPr>
            <w:r w:rsidRPr="00A870E3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pt-BR" w:eastAsia="en-GB"/>
              </w:rPr>
              <w:t>Universidade Federal de São Paulo (UNIFESP)</w:t>
            </w:r>
          </w:p>
        </w:tc>
      </w:tr>
      <w:tr w:rsidR="009D58D1" w:rsidRPr="00A870E3" w14:paraId="0676BA21" w14:textId="77777777" w:rsidTr="00DD68BD">
        <w:trPr>
          <w:trHeight w:val="400"/>
          <w:jc w:val="center"/>
        </w:trPr>
        <w:tc>
          <w:tcPr>
            <w:tcW w:w="900" w:type="dxa"/>
            <w:shd w:val="clear" w:color="000000" w:fill="FFF3CC"/>
            <w:noWrap/>
            <w:vAlign w:val="center"/>
            <w:hideMark/>
          </w:tcPr>
          <w:p w14:paraId="78FEB17F" w14:textId="77777777" w:rsidR="009D58D1" w:rsidRPr="009D58D1" w:rsidRDefault="009D58D1" w:rsidP="009D58D1">
            <w:pPr>
              <w:jc w:val="center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A870E3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pt-BR" w:eastAsia="en-GB"/>
              </w:rPr>
              <w:t xml:space="preserve">  </w:t>
            </w:r>
            <w:r w:rsidRPr="009D58D1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>497=</w:t>
            </w:r>
          </w:p>
        </w:tc>
        <w:tc>
          <w:tcPr>
            <w:tcW w:w="1020" w:type="dxa"/>
            <w:shd w:val="clear" w:color="000000" w:fill="D5EBF0"/>
            <w:noWrap/>
            <w:vAlign w:val="center"/>
            <w:hideMark/>
          </w:tcPr>
          <w:p w14:paraId="5DEC4022" w14:textId="77777777" w:rsidR="009D58D1" w:rsidRPr="009D58D1" w:rsidRDefault="009D58D1" w:rsidP="009D58D1">
            <w:pPr>
              <w:jc w:val="center"/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</w:pPr>
            <w:r w:rsidRPr="009D58D1"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  <w:t xml:space="preserve">  482=</w:t>
            </w:r>
          </w:p>
        </w:tc>
        <w:tc>
          <w:tcPr>
            <w:tcW w:w="7525" w:type="dxa"/>
            <w:shd w:val="clear" w:color="000000" w:fill="D5EBF0"/>
            <w:vAlign w:val="center"/>
            <w:hideMark/>
          </w:tcPr>
          <w:p w14:paraId="4B6540E0" w14:textId="77777777" w:rsidR="009D58D1" w:rsidRPr="00A870E3" w:rsidRDefault="009D58D1" w:rsidP="009D58D1">
            <w:pPr>
              <w:ind w:firstLineChars="100" w:firstLine="200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pt-BR" w:eastAsia="en-GB"/>
              </w:rPr>
            </w:pPr>
            <w:r w:rsidRPr="00A870E3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pt-BR" w:eastAsia="en-GB"/>
              </w:rPr>
              <w:t>Universidade Estadual Paulista "Júlio de Mesquita Filho"</w:t>
            </w:r>
          </w:p>
        </w:tc>
      </w:tr>
      <w:tr w:rsidR="009D58D1" w:rsidRPr="00A870E3" w14:paraId="7780A207" w14:textId="77777777" w:rsidTr="00DD68BD">
        <w:trPr>
          <w:trHeight w:val="400"/>
          <w:jc w:val="center"/>
        </w:trPr>
        <w:tc>
          <w:tcPr>
            <w:tcW w:w="900" w:type="dxa"/>
            <w:shd w:val="clear" w:color="000000" w:fill="ECF6F8"/>
            <w:noWrap/>
            <w:vAlign w:val="center"/>
            <w:hideMark/>
          </w:tcPr>
          <w:p w14:paraId="13CF34EB" w14:textId="77777777" w:rsidR="009D58D1" w:rsidRPr="009D58D1" w:rsidRDefault="009D58D1" w:rsidP="009D58D1">
            <w:pPr>
              <w:jc w:val="center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9D58D1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>651-700</w:t>
            </w:r>
          </w:p>
        </w:tc>
        <w:tc>
          <w:tcPr>
            <w:tcW w:w="1020" w:type="dxa"/>
            <w:shd w:val="clear" w:color="000000" w:fill="ECF6F8"/>
            <w:noWrap/>
            <w:vAlign w:val="center"/>
            <w:hideMark/>
          </w:tcPr>
          <w:p w14:paraId="0F2DE64D" w14:textId="77777777" w:rsidR="009D58D1" w:rsidRPr="009D58D1" w:rsidRDefault="009D58D1" w:rsidP="009D58D1">
            <w:pPr>
              <w:jc w:val="center"/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</w:pPr>
            <w:r w:rsidRPr="009D58D1"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  <w:t>601-650</w:t>
            </w:r>
          </w:p>
        </w:tc>
        <w:tc>
          <w:tcPr>
            <w:tcW w:w="7525" w:type="dxa"/>
            <w:shd w:val="clear" w:color="000000" w:fill="ECF6F8"/>
            <w:vAlign w:val="center"/>
            <w:hideMark/>
          </w:tcPr>
          <w:p w14:paraId="6EE8E406" w14:textId="75B6775D" w:rsidR="009D58D1" w:rsidRPr="00A870E3" w:rsidRDefault="006E4DA4" w:rsidP="009D58D1">
            <w:pPr>
              <w:ind w:firstLineChars="100" w:firstLine="200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pt-BR" w:eastAsia="en-GB"/>
              </w:rPr>
            </w:pPr>
            <w:r w:rsidRPr="00A870E3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pt-BR" w:eastAsia="en-GB"/>
              </w:rPr>
              <w:t>Pontifícia</w:t>
            </w:r>
            <w:r w:rsidR="009D58D1" w:rsidRPr="00A870E3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pt-BR" w:eastAsia="en-GB"/>
              </w:rPr>
              <w:t xml:space="preserve"> Universidade Católica do Rio de Janeiro - PUC - Rio</w:t>
            </w:r>
          </w:p>
        </w:tc>
      </w:tr>
      <w:tr w:rsidR="009D58D1" w:rsidRPr="00A870E3" w14:paraId="33578614" w14:textId="77777777" w:rsidTr="00DD68BD">
        <w:trPr>
          <w:trHeight w:val="400"/>
          <w:jc w:val="center"/>
        </w:trPr>
        <w:tc>
          <w:tcPr>
            <w:tcW w:w="900" w:type="dxa"/>
            <w:shd w:val="clear" w:color="000000" w:fill="FFF3CC"/>
            <w:noWrap/>
            <w:vAlign w:val="center"/>
            <w:hideMark/>
          </w:tcPr>
          <w:p w14:paraId="1CD4DD75" w14:textId="77777777" w:rsidR="009D58D1" w:rsidRPr="009D58D1" w:rsidRDefault="009D58D1" w:rsidP="009D58D1">
            <w:pPr>
              <w:jc w:val="center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9D58D1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>651-700</w:t>
            </w:r>
          </w:p>
        </w:tc>
        <w:tc>
          <w:tcPr>
            <w:tcW w:w="1020" w:type="dxa"/>
            <w:shd w:val="clear" w:color="000000" w:fill="D5EBF0"/>
            <w:noWrap/>
            <w:vAlign w:val="center"/>
            <w:hideMark/>
          </w:tcPr>
          <w:p w14:paraId="2D408F2C" w14:textId="77777777" w:rsidR="009D58D1" w:rsidRPr="009D58D1" w:rsidRDefault="009D58D1" w:rsidP="009D58D1">
            <w:pPr>
              <w:jc w:val="center"/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</w:pPr>
            <w:r w:rsidRPr="009D58D1"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  <w:t>651-700</w:t>
            </w:r>
          </w:p>
        </w:tc>
        <w:tc>
          <w:tcPr>
            <w:tcW w:w="7525" w:type="dxa"/>
            <w:shd w:val="clear" w:color="000000" w:fill="D5EBF0"/>
            <w:vAlign w:val="center"/>
            <w:hideMark/>
          </w:tcPr>
          <w:p w14:paraId="20C15145" w14:textId="77777777" w:rsidR="009D58D1" w:rsidRPr="00A870E3" w:rsidRDefault="009D58D1" w:rsidP="009D58D1">
            <w:pPr>
              <w:ind w:firstLineChars="100" w:firstLine="200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pt-BR" w:eastAsia="en-GB"/>
              </w:rPr>
            </w:pPr>
            <w:r w:rsidRPr="00A870E3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pt-BR" w:eastAsia="en-GB"/>
              </w:rPr>
              <w:t>Universidade Federal de Minas Gerais</w:t>
            </w:r>
          </w:p>
        </w:tc>
      </w:tr>
      <w:tr w:rsidR="009D58D1" w:rsidRPr="00A870E3" w14:paraId="009909C5" w14:textId="77777777" w:rsidTr="00DD68BD">
        <w:trPr>
          <w:trHeight w:val="400"/>
          <w:jc w:val="center"/>
        </w:trPr>
        <w:tc>
          <w:tcPr>
            <w:tcW w:w="900" w:type="dxa"/>
            <w:shd w:val="clear" w:color="000000" w:fill="ECF6F8"/>
            <w:noWrap/>
            <w:vAlign w:val="center"/>
            <w:hideMark/>
          </w:tcPr>
          <w:p w14:paraId="3FBF8814" w14:textId="77777777" w:rsidR="009D58D1" w:rsidRPr="009D58D1" w:rsidRDefault="009D58D1" w:rsidP="009D58D1">
            <w:pPr>
              <w:jc w:val="center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9D58D1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>701-750</w:t>
            </w:r>
          </w:p>
        </w:tc>
        <w:tc>
          <w:tcPr>
            <w:tcW w:w="1020" w:type="dxa"/>
            <w:shd w:val="clear" w:color="000000" w:fill="ECF6F8"/>
            <w:noWrap/>
            <w:vAlign w:val="center"/>
            <w:hideMark/>
          </w:tcPr>
          <w:p w14:paraId="31D446CD" w14:textId="77777777" w:rsidR="009D58D1" w:rsidRPr="009D58D1" w:rsidRDefault="009D58D1" w:rsidP="009D58D1">
            <w:pPr>
              <w:jc w:val="center"/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</w:pPr>
            <w:r w:rsidRPr="009D58D1"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  <w:t>651-700</w:t>
            </w:r>
          </w:p>
        </w:tc>
        <w:tc>
          <w:tcPr>
            <w:tcW w:w="7525" w:type="dxa"/>
            <w:shd w:val="clear" w:color="000000" w:fill="ECF6F8"/>
            <w:vAlign w:val="center"/>
            <w:hideMark/>
          </w:tcPr>
          <w:p w14:paraId="37ACF0A7" w14:textId="77777777" w:rsidR="009D58D1" w:rsidRPr="00A870E3" w:rsidRDefault="009D58D1" w:rsidP="009D58D1">
            <w:pPr>
              <w:ind w:firstLineChars="100" w:firstLine="200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pt-BR" w:eastAsia="en-GB"/>
              </w:rPr>
            </w:pPr>
            <w:r w:rsidRPr="00A870E3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pt-BR" w:eastAsia="en-GB"/>
              </w:rPr>
              <w:t>Universidade Federal do Rio Grande Do Sul</w:t>
            </w:r>
          </w:p>
        </w:tc>
      </w:tr>
      <w:tr w:rsidR="009D58D1" w:rsidRPr="00A870E3" w14:paraId="615C9BBB" w14:textId="77777777" w:rsidTr="00DD68BD">
        <w:trPr>
          <w:trHeight w:val="400"/>
          <w:jc w:val="center"/>
        </w:trPr>
        <w:tc>
          <w:tcPr>
            <w:tcW w:w="900" w:type="dxa"/>
            <w:shd w:val="clear" w:color="000000" w:fill="FFF3CC"/>
            <w:noWrap/>
            <w:vAlign w:val="center"/>
            <w:hideMark/>
          </w:tcPr>
          <w:p w14:paraId="0A18688B" w14:textId="77777777" w:rsidR="009D58D1" w:rsidRPr="009D58D1" w:rsidRDefault="009D58D1" w:rsidP="009D58D1">
            <w:pPr>
              <w:jc w:val="center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A870E3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pt-BR" w:eastAsia="en-GB"/>
              </w:rPr>
              <w:t xml:space="preserve">  </w:t>
            </w:r>
            <w:r w:rsidRPr="009D58D1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>801-1000</w:t>
            </w:r>
          </w:p>
        </w:tc>
        <w:tc>
          <w:tcPr>
            <w:tcW w:w="1020" w:type="dxa"/>
            <w:shd w:val="clear" w:color="000000" w:fill="D5EBF0"/>
            <w:noWrap/>
            <w:vAlign w:val="center"/>
            <w:hideMark/>
          </w:tcPr>
          <w:p w14:paraId="656F42C9" w14:textId="77777777" w:rsidR="009D58D1" w:rsidRPr="009D58D1" w:rsidRDefault="009D58D1" w:rsidP="009D58D1">
            <w:pPr>
              <w:jc w:val="center"/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</w:pPr>
            <w:r w:rsidRPr="009D58D1"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  <w:t>651-700</w:t>
            </w:r>
          </w:p>
        </w:tc>
        <w:tc>
          <w:tcPr>
            <w:tcW w:w="7525" w:type="dxa"/>
            <w:shd w:val="clear" w:color="000000" w:fill="D5EBF0"/>
            <w:vAlign w:val="center"/>
            <w:hideMark/>
          </w:tcPr>
          <w:p w14:paraId="7861F763" w14:textId="5E0A03DD" w:rsidR="009D58D1" w:rsidRPr="00A870E3" w:rsidRDefault="006E4DA4" w:rsidP="009D58D1">
            <w:pPr>
              <w:ind w:firstLineChars="100" w:firstLine="200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pt-BR" w:eastAsia="en-GB"/>
              </w:rPr>
            </w:pPr>
            <w:r w:rsidRPr="00A870E3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pt-BR" w:eastAsia="en-GB"/>
              </w:rPr>
              <w:t>Pontifícia</w:t>
            </w:r>
            <w:r w:rsidR="009D58D1" w:rsidRPr="00A870E3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pt-BR" w:eastAsia="en-GB"/>
              </w:rPr>
              <w:t xml:space="preserve"> Universidade Católica de São Paulo (PUC-SP)</w:t>
            </w:r>
          </w:p>
        </w:tc>
      </w:tr>
      <w:tr w:rsidR="009D58D1" w:rsidRPr="009D58D1" w14:paraId="44C5BED5" w14:textId="77777777" w:rsidTr="00DD68BD">
        <w:trPr>
          <w:trHeight w:val="400"/>
          <w:jc w:val="center"/>
        </w:trPr>
        <w:tc>
          <w:tcPr>
            <w:tcW w:w="900" w:type="dxa"/>
            <w:shd w:val="clear" w:color="000000" w:fill="ECF6F8"/>
            <w:noWrap/>
            <w:vAlign w:val="center"/>
            <w:hideMark/>
          </w:tcPr>
          <w:p w14:paraId="38CF3E0F" w14:textId="77777777" w:rsidR="009D58D1" w:rsidRPr="009D58D1" w:rsidRDefault="009D58D1" w:rsidP="009D58D1">
            <w:pPr>
              <w:jc w:val="center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A870E3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pt-BR" w:eastAsia="en-GB"/>
              </w:rPr>
              <w:t xml:space="preserve">  </w:t>
            </w:r>
            <w:r w:rsidRPr="009D58D1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>801-1000</w:t>
            </w:r>
          </w:p>
        </w:tc>
        <w:tc>
          <w:tcPr>
            <w:tcW w:w="1020" w:type="dxa"/>
            <w:shd w:val="clear" w:color="000000" w:fill="ECF6F8"/>
            <w:noWrap/>
            <w:vAlign w:val="center"/>
            <w:hideMark/>
          </w:tcPr>
          <w:p w14:paraId="018C9939" w14:textId="77777777" w:rsidR="009D58D1" w:rsidRPr="009D58D1" w:rsidRDefault="009D58D1" w:rsidP="009D58D1">
            <w:pPr>
              <w:jc w:val="center"/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</w:pPr>
            <w:r w:rsidRPr="009D58D1"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  <w:t xml:space="preserve">  801-1000</w:t>
            </w:r>
          </w:p>
        </w:tc>
        <w:tc>
          <w:tcPr>
            <w:tcW w:w="7525" w:type="dxa"/>
            <w:shd w:val="clear" w:color="000000" w:fill="ECF6F8"/>
            <w:vAlign w:val="center"/>
            <w:hideMark/>
          </w:tcPr>
          <w:p w14:paraId="09DED609" w14:textId="77777777" w:rsidR="009D58D1" w:rsidRPr="009D58D1" w:rsidRDefault="009D58D1" w:rsidP="009D58D1">
            <w:pPr>
              <w:ind w:firstLineChars="100" w:firstLine="200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9D58D1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>Universidade de Brasilia</w:t>
            </w:r>
          </w:p>
        </w:tc>
      </w:tr>
      <w:tr w:rsidR="009D58D1" w:rsidRPr="00A870E3" w14:paraId="4D46F5C6" w14:textId="77777777" w:rsidTr="00DD68BD">
        <w:trPr>
          <w:trHeight w:val="400"/>
          <w:jc w:val="center"/>
        </w:trPr>
        <w:tc>
          <w:tcPr>
            <w:tcW w:w="900" w:type="dxa"/>
            <w:shd w:val="clear" w:color="000000" w:fill="FFF3CC"/>
            <w:noWrap/>
            <w:vAlign w:val="center"/>
            <w:hideMark/>
          </w:tcPr>
          <w:p w14:paraId="7136D31F" w14:textId="77777777" w:rsidR="009D58D1" w:rsidRPr="009D58D1" w:rsidRDefault="009D58D1" w:rsidP="009D58D1">
            <w:pPr>
              <w:jc w:val="center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9D58D1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 xml:space="preserve">  801-1000</w:t>
            </w:r>
          </w:p>
        </w:tc>
        <w:tc>
          <w:tcPr>
            <w:tcW w:w="1020" w:type="dxa"/>
            <w:shd w:val="clear" w:color="000000" w:fill="D5EBF0"/>
            <w:noWrap/>
            <w:vAlign w:val="center"/>
            <w:hideMark/>
          </w:tcPr>
          <w:p w14:paraId="5F4E3768" w14:textId="77777777" w:rsidR="009D58D1" w:rsidRPr="009D58D1" w:rsidRDefault="009D58D1" w:rsidP="009D58D1">
            <w:pPr>
              <w:jc w:val="center"/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</w:pPr>
            <w:r w:rsidRPr="009D58D1"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  <w:t>701-750</w:t>
            </w:r>
          </w:p>
        </w:tc>
        <w:tc>
          <w:tcPr>
            <w:tcW w:w="7525" w:type="dxa"/>
            <w:shd w:val="clear" w:color="000000" w:fill="D5EBF0"/>
            <w:vAlign w:val="center"/>
            <w:hideMark/>
          </w:tcPr>
          <w:p w14:paraId="56B08764" w14:textId="77777777" w:rsidR="009D58D1" w:rsidRPr="00A870E3" w:rsidRDefault="009D58D1" w:rsidP="009D58D1">
            <w:pPr>
              <w:ind w:firstLineChars="100" w:firstLine="200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pt-BR" w:eastAsia="en-GB"/>
              </w:rPr>
            </w:pPr>
            <w:r w:rsidRPr="00A870E3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pt-BR" w:eastAsia="en-GB"/>
              </w:rPr>
              <w:t>Universidade Federal de Santa Catarina</w:t>
            </w:r>
          </w:p>
        </w:tc>
      </w:tr>
      <w:tr w:rsidR="009D58D1" w:rsidRPr="00A870E3" w14:paraId="1D71CA48" w14:textId="77777777" w:rsidTr="00DD68BD">
        <w:trPr>
          <w:trHeight w:val="400"/>
          <w:jc w:val="center"/>
        </w:trPr>
        <w:tc>
          <w:tcPr>
            <w:tcW w:w="900" w:type="dxa"/>
            <w:shd w:val="clear" w:color="000000" w:fill="ECF6F8"/>
            <w:noWrap/>
            <w:vAlign w:val="center"/>
            <w:hideMark/>
          </w:tcPr>
          <w:p w14:paraId="364F7CBB" w14:textId="77777777" w:rsidR="009D58D1" w:rsidRPr="009D58D1" w:rsidRDefault="009D58D1" w:rsidP="009D58D1">
            <w:pPr>
              <w:jc w:val="center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A870E3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pt-BR" w:eastAsia="en-GB"/>
              </w:rPr>
              <w:t xml:space="preserve">  </w:t>
            </w:r>
            <w:r w:rsidRPr="009D58D1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>801-1000</w:t>
            </w:r>
          </w:p>
        </w:tc>
        <w:tc>
          <w:tcPr>
            <w:tcW w:w="1020" w:type="dxa"/>
            <w:shd w:val="clear" w:color="000000" w:fill="ECF6F8"/>
            <w:noWrap/>
            <w:vAlign w:val="center"/>
            <w:hideMark/>
          </w:tcPr>
          <w:p w14:paraId="2270D692" w14:textId="77777777" w:rsidR="009D58D1" w:rsidRPr="009D58D1" w:rsidRDefault="009D58D1" w:rsidP="009D58D1">
            <w:pPr>
              <w:jc w:val="center"/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</w:pPr>
            <w:r w:rsidRPr="009D58D1"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  <w:t xml:space="preserve">  801-1000</w:t>
            </w:r>
          </w:p>
        </w:tc>
        <w:tc>
          <w:tcPr>
            <w:tcW w:w="7525" w:type="dxa"/>
            <w:shd w:val="clear" w:color="000000" w:fill="ECF6F8"/>
            <w:vAlign w:val="center"/>
            <w:hideMark/>
          </w:tcPr>
          <w:p w14:paraId="5DE46133" w14:textId="77777777" w:rsidR="009D58D1" w:rsidRPr="00A870E3" w:rsidRDefault="009D58D1" w:rsidP="009D58D1">
            <w:pPr>
              <w:ind w:firstLineChars="100" w:firstLine="200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pt-BR" w:eastAsia="en-GB"/>
              </w:rPr>
            </w:pPr>
            <w:r w:rsidRPr="00A870E3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pt-BR" w:eastAsia="en-GB"/>
              </w:rPr>
              <w:t>Universidade Federal de São Carlos</w:t>
            </w:r>
          </w:p>
        </w:tc>
      </w:tr>
      <w:tr w:rsidR="009D58D1" w:rsidRPr="00A870E3" w14:paraId="7E5882DE" w14:textId="77777777" w:rsidTr="00DD68BD">
        <w:trPr>
          <w:trHeight w:val="400"/>
          <w:jc w:val="center"/>
        </w:trPr>
        <w:tc>
          <w:tcPr>
            <w:tcW w:w="900" w:type="dxa"/>
            <w:shd w:val="clear" w:color="000000" w:fill="FFF3CC"/>
            <w:noWrap/>
            <w:vAlign w:val="center"/>
            <w:hideMark/>
          </w:tcPr>
          <w:p w14:paraId="3169DD16" w14:textId="77777777" w:rsidR="009D58D1" w:rsidRPr="009D58D1" w:rsidRDefault="009D58D1" w:rsidP="009D58D1">
            <w:pPr>
              <w:jc w:val="center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A870E3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pt-BR" w:eastAsia="en-GB"/>
              </w:rPr>
              <w:t xml:space="preserve">  </w:t>
            </w:r>
            <w:r w:rsidRPr="009D58D1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>801-1000</w:t>
            </w:r>
          </w:p>
        </w:tc>
        <w:tc>
          <w:tcPr>
            <w:tcW w:w="1020" w:type="dxa"/>
            <w:shd w:val="clear" w:color="000000" w:fill="D5EBF0"/>
            <w:noWrap/>
            <w:vAlign w:val="center"/>
            <w:hideMark/>
          </w:tcPr>
          <w:p w14:paraId="45535FEC" w14:textId="77777777" w:rsidR="009D58D1" w:rsidRPr="009D58D1" w:rsidRDefault="009D58D1" w:rsidP="009D58D1">
            <w:pPr>
              <w:jc w:val="center"/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</w:pPr>
            <w:r w:rsidRPr="009D58D1"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  <w:t xml:space="preserve">  801-1000</w:t>
            </w:r>
          </w:p>
        </w:tc>
        <w:tc>
          <w:tcPr>
            <w:tcW w:w="7525" w:type="dxa"/>
            <w:shd w:val="clear" w:color="000000" w:fill="D5EBF0"/>
            <w:vAlign w:val="center"/>
            <w:hideMark/>
          </w:tcPr>
          <w:p w14:paraId="2A93ACCA" w14:textId="77777777" w:rsidR="009D58D1" w:rsidRPr="00A870E3" w:rsidRDefault="009D58D1" w:rsidP="009D58D1">
            <w:pPr>
              <w:ind w:firstLineChars="100" w:firstLine="200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pt-BR" w:eastAsia="en-GB"/>
              </w:rPr>
            </w:pPr>
            <w:r w:rsidRPr="00A870E3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pt-BR" w:eastAsia="en-GB"/>
              </w:rPr>
              <w:t>Universidade Federal do Paraná (UFPR)</w:t>
            </w:r>
          </w:p>
        </w:tc>
      </w:tr>
      <w:tr w:rsidR="009D58D1" w:rsidRPr="009D58D1" w14:paraId="4CD3F633" w14:textId="77777777" w:rsidTr="00DD68BD">
        <w:trPr>
          <w:trHeight w:val="400"/>
          <w:jc w:val="center"/>
        </w:trPr>
        <w:tc>
          <w:tcPr>
            <w:tcW w:w="900" w:type="dxa"/>
            <w:shd w:val="clear" w:color="000000" w:fill="ECF6F8"/>
            <w:noWrap/>
            <w:vAlign w:val="center"/>
            <w:hideMark/>
          </w:tcPr>
          <w:p w14:paraId="24A17569" w14:textId="77777777" w:rsidR="009D58D1" w:rsidRPr="009D58D1" w:rsidRDefault="009D58D1" w:rsidP="009D58D1">
            <w:pPr>
              <w:jc w:val="center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A870E3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pt-BR" w:eastAsia="en-GB"/>
              </w:rPr>
              <w:t xml:space="preserve">  </w:t>
            </w:r>
            <w:r w:rsidRPr="009D58D1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>801-1000</w:t>
            </w:r>
          </w:p>
        </w:tc>
        <w:tc>
          <w:tcPr>
            <w:tcW w:w="1020" w:type="dxa"/>
            <w:shd w:val="clear" w:color="000000" w:fill="ECF6F8"/>
            <w:noWrap/>
            <w:vAlign w:val="center"/>
            <w:hideMark/>
          </w:tcPr>
          <w:p w14:paraId="6122133C" w14:textId="77777777" w:rsidR="009D58D1" w:rsidRPr="009D58D1" w:rsidRDefault="009D58D1" w:rsidP="009D58D1">
            <w:pPr>
              <w:jc w:val="center"/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</w:pPr>
            <w:r w:rsidRPr="009D58D1">
              <w:rPr>
                <w:rFonts w:ascii="Book Antiqua" w:eastAsia="Times New Roman" w:hAnsi="Book Antiqua" w:cs="Arial"/>
                <w:color w:val="255076"/>
                <w:sz w:val="20"/>
                <w:szCs w:val="20"/>
                <w:lang w:val="en-GB" w:eastAsia="en-GB"/>
              </w:rPr>
              <w:t xml:space="preserve">  801-1000</w:t>
            </w:r>
          </w:p>
        </w:tc>
        <w:tc>
          <w:tcPr>
            <w:tcW w:w="7525" w:type="dxa"/>
            <w:shd w:val="clear" w:color="000000" w:fill="ECF6F8"/>
            <w:vAlign w:val="center"/>
            <w:hideMark/>
          </w:tcPr>
          <w:p w14:paraId="7348D9AF" w14:textId="77777777" w:rsidR="009D58D1" w:rsidRPr="009D58D1" w:rsidRDefault="009D58D1" w:rsidP="009D58D1">
            <w:pPr>
              <w:ind w:firstLineChars="100" w:firstLine="200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9D58D1"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  <w:t>Universidade Federal do Pernambuco</w:t>
            </w:r>
          </w:p>
        </w:tc>
      </w:tr>
      <w:tr w:rsidR="009D58D1" w:rsidRPr="009D58D1" w14:paraId="6B81ED82" w14:textId="77777777" w:rsidTr="00DD68BD">
        <w:trPr>
          <w:trHeight w:val="400"/>
          <w:jc w:val="center"/>
        </w:trPr>
        <w:tc>
          <w:tcPr>
            <w:tcW w:w="9445" w:type="dxa"/>
            <w:gridSpan w:val="3"/>
            <w:shd w:val="clear" w:color="000000" w:fill="ECF6F8"/>
            <w:noWrap/>
            <w:vAlign w:val="center"/>
          </w:tcPr>
          <w:p w14:paraId="504B156E" w14:textId="10015D5F" w:rsidR="009D58D1" w:rsidRPr="009D58D1" w:rsidRDefault="003C74D1" w:rsidP="003C74D1">
            <w:pPr>
              <w:ind w:firstLineChars="100" w:firstLine="201"/>
              <w:jc w:val="center"/>
              <w:rPr>
                <w:rFonts w:ascii="Book Antiqua" w:eastAsia="Times New Roman" w:hAnsi="Book Antiqua" w:cs="Arial"/>
                <w:color w:val="262626"/>
                <w:sz w:val="20"/>
                <w:szCs w:val="20"/>
                <w:lang w:val="en-GB" w:eastAsia="en-GB"/>
              </w:rPr>
            </w:pPr>
            <w:r w:rsidRPr="003C74D1">
              <w:rPr>
                <w:rFonts w:ascii="Book Antiqua" w:eastAsia="Times New Roman" w:hAnsi="Book Antiqua" w:cs="Arial"/>
                <w:b/>
                <w:bCs/>
                <w:color w:val="262626"/>
                <w:sz w:val="20"/>
                <w:szCs w:val="20"/>
                <w:u w:val="single"/>
                <w:lang w:eastAsia="en-GB"/>
              </w:rPr>
              <w:t>© QS Quacquarelli Symonds 2004-2020 </w:t>
            </w:r>
            <w:hyperlink r:id="rId12" w:tgtFrame="_blank" w:history="1">
              <w:r w:rsidRPr="003C74D1">
                <w:rPr>
                  <w:rStyle w:val="Hyperlink"/>
                  <w:rFonts w:ascii="Book Antiqua" w:eastAsia="Times New Roman" w:hAnsi="Book Antiqua" w:cs="Arial"/>
                  <w:b/>
                  <w:bCs/>
                  <w:sz w:val="20"/>
                  <w:szCs w:val="20"/>
                  <w:lang w:eastAsia="en-GB"/>
                </w:rPr>
                <w:t>https://www.TopUniversities.com/</w:t>
              </w:r>
            </w:hyperlink>
            <w:r w:rsidRPr="003C74D1">
              <w:rPr>
                <w:rFonts w:ascii="Book Antiqua" w:eastAsia="Times New Roman" w:hAnsi="Book Antiqua" w:cs="Arial"/>
                <w:b/>
                <w:bCs/>
                <w:color w:val="262626"/>
                <w:sz w:val="20"/>
                <w:szCs w:val="20"/>
                <w:u w:val="single"/>
                <w:lang w:eastAsia="en-GB"/>
              </w:rPr>
              <w:t>. All rights reserved.</w:t>
            </w:r>
          </w:p>
        </w:tc>
      </w:tr>
    </w:tbl>
    <w:p w14:paraId="47DBD343" w14:textId="77777777" w:rsidR="009D58D1" w:rsidRPr="009D58D1" w:rsidRDefault="009D58D1" w:rsidP="009D58D1">
      <w:pPr>
        <w:spacing w:before="1"/>
        <w:rPr>
          <w:sz w:val="22"/>
          <w:szCs w:val="22"/>
          <w:lang w:val="en-GB"/>
        </w:rPr>
      </w:pPr>
    </w:p>
    <w:p w14:paraId="03495B2F" w14:textId="1385FD3B" w:rsidR="006819AD" w:rsidRPr="0030397B" w:rsidRDefault="00BA05BE" w:rsidP="006819AD">
      <w:pPr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Metodologia</w:t>
      </w:r>
      <w:r w:rsidR="006819AD" w:rsidRPr="0030397B">
        <w:rPr>
          <w:rFonts w:cstheme="minorHAnsi"/>
          <w:b/>
          <w:sz w:val="22"/>
          <w:szCs w:val="22"/>
          <w:u w:val="single"/>
        </w:rPr>
        <w:br/>
      </w:r>
    </w:p>
    <w:p w14:paraId="115D2621" w14:textId="77777777" w:rsidR="00BA05BE" w:rsidRDefault="00BA05BE" w:rsidP="006819AD">
      <w:pPr>
        <w:rPr>
          <w:rFonts w:cstheme="minorHAnsi"/>
          <w:sz w:val="22"/>
          <w:szCs w:val="22"/>
          <w:lang w:val="pt-BR"/>
        </w:rPr>
      </w:pPr>
      <w:r w:rsidRPr="00BA05BE">
        <w:rPr>
          <w:rFonts w:cstheme="minorHAnsi"/>
          <w:sz w:val="22"/>
          <w:szCs w:val="22"/>
          <w:lang w:val="pt-BR"/>
        </w:rPr>
        <w:t xml:space="preserve">A </w:t>
      </w:r>
      <w:r w:rsidR="006819AD" w:rsidRPr="00BA05BE">
        <w:rPr>
          <w:rFonts w:cstheme="minorHAnsi"/>
          <w:sz w:val="22"/>
          <w:szCs w:val="22"/>
          <w:lang w:val="pt-BR"/>
        </w:rPr>
        <w:t xml:space="preserve">QS </w:t>
      </w:r>
      <w:r w:rsidRPr="00BA05BE">
        <w:rPr>
          <w:rFonts w:cstheme="minorHAnsi"/>
          <w:sz w:val="22"/>
          <w:szCs w:val="22"/>
          <w:lang w:val="pt-BR"/>
        </w:rPr>
        <w:t>utiliza seis indicadores para compilar o ranking:</w:t>
      </w:r>
    </w:p>
    <w:p w14:paraId="22CEC09C" w14:textId="77777777" w:rsidR="007D1AF5" w:rsidRDefault="007D1AF5" w:rsidP="007D1AF5">
      <w:pPr>
        <w:rPr>
          <w:rFonts w:cstheme="minorHAnsi"/>
          <w:sz w:val="22"/>
          <w:szCs w:val="22"/>
          <w:lang w:val="pt-BR"/>
        </w:rPr>
      </w:pPr>
    </w:p>
    <w:p w14:paraId="6DDC6A10" w14:textId="51AADC35" w:rsidR="00BA05BE" w:rsidRPr="00BA05BE" w:rsidRDefault="00BA05BE" w:rsidP="007D1AF5">
      <w:pPr>
        <w:spacing w:line="276" w:lineRule="auto"/>
        <w:ind w:left="720"/>
        <w:rPr>
          <w:rFonts w:cstheme="minorHAnsi"/>
          <w:sz w:val="22"/>
          <w:szCs w:val="22"/>
          <w:lang w:val="pt-BR"/>
        </w:rPr>
      </w:pPr>
      <w:r w:rsidRPr="00BA05BE">
        <w:rPr>
          <w:rFonts w:cstheme="minorHAnsi"/>
          <w:b/>
          <w:bCs/>
          <w:sz w:val="22"/>
          <w:szCs w:val="22"/>
          <w:lang w:val="pt-BR"/>
        </w:rPr>
        <w:t>(1)</w:t>
      </w:r>
      <w:r w:rsidRPr="00BA05BE">
        <w:rPr>
          <w:rFonts w:cstheme="minorHAnsi"/>
          <w:sz w:val="22"/>
          <w:szCs w:val="22"/>
          <w:lang w:val="pt-BR"/>
        </w:rPr>
        <w:t xml:space="preserve"> </w:t>
      </w:r>
      <w:r w:rsidRPr="00BA05BE">
        <w:rPr>
          <w:rFonts w:cstheme="minorHAnsi"/>
          <w:b/>
          <w:bCs/>
          <w:sz w:val="22"/>
          <w:szCs w:val="22"/>
          <w:lang w:val="pt-BR"/>
        </w:rPr>
        <w:t>Reputação Acadêmica:</w:t>
      </w:r>
      <w:r w:rsidRPr="00BA05BE">
        <w:rPr>
          <w:rFonts w:cstheme="minorHAnsi"/>
          <w:sz w:val="22"/>
          <w:szCs w:val="22"/>
          <w:lang w:val="pt-BR"/>
        </w:rPr>
        <w:t xml:space="preserve"> baseado nas respostas de uma pesquisa feita com mais de 94.000 acadêmicos;</w:t>
      </w:r>
    </w:p>
    <w:p w14:paraId="4B03B43C" w14:textId="31638EF4" w:rsidR="00BA05BE" w:rsidRPr="00BA05BE" w:rsidRDefault="00BA05BE" w:rsidP="007D1AF5">
      <w:pPr>
        <w:spacing w:line="276" w:lineRule="auto"/>
        <w:ind w:left="720"/>
        <w:rPr>
          <w:rFonts w:cstheme="minorHAnsi"/>
          <w:sz w:val="22"/>
          <w:szCs w:val="22"/>
          <w:lang w:val="pt-BR"/>
        </w:rPr>
      </w:pPr>
      <w:r w:rsidRPr="00BA05BE">
        <w:rPr>
          <w:rFonts w:cstheme="minorHAnsi"/>
          <w:b/>
          <w:bCs/>
          <w:sz w:val="22"/>
          <w:szCs w:val="22"/>
          <w:lang w:val="pt-BR"/>
        </w:rPr>
        <w:t>(2)</w:t>
      </w:r>
      <w:r w:rsidRPr="00BA05BE">
        <w:rPr>
          <w:rFonts w:cstheme="minorHAnsi"/>
          <w:sz w:val="22"/>
          <w:szCs w:val="22"/>
          <w:lang w:val="pt-BR"/>
        </w:rPr>
        <w:t xml:space="preserve"> </w:t>
      </w:r>
      <w:r w:rsidRPr="00BA05BE">
        <w:rPr>
          <w:rFonts w:cstheme="minorHAnsi"/>
          <w:b/>
          <w:bCs/>
          <w:sz w:val="22"/>
          <w:szCs w:val="22"/>
          <w:lang w:val="pt-BR"/>
        </w:rPr>
        <w:t xml:space="preserve">Reputação </w:t>
      </w:r>
      <w:r>
        <w:rPr>
          <w:rFonts w:cstheme="minorHAnsi"/>
          <w:b/>
          <w:bCs/>
          <w:sz w:val="22"/>
          <w:szCs w:val="22"/>
          <w:lang w:val="pt-BR"/>
        </w:rPr>
        <w:t>Entre</w:t>
      </w:r>
      <w:r w:rsidRPr="00BA05BE">
        <w:rPr>
          <w:rFonts w:cstheme="minorHAnsi"/>
          <w:b/>
          <w:bCs/>
          <w:sz w:val="22"/>
          <w:szCs w:val="22"/>
          <w:lang w:val="pt-BR"/>
        </w:rPr>
        <w:t xml:space="preserve"> Empregadores:</w:t>
      </w:r>
      <w:r w:rsidRPr="00BA05BE">
        <w:rPr>
          <w:rFonts w:cstheme="minorHAnsi"/>
          <w:sz w:val="22"/>
          <w:szCs w:val="22"/>
          <w:lang w:val="pt-BR"/>
        </w:rPr>
        <w:t xml:space="preserve"> baseado nas respostas de uma pesquisa feita com mais de 44.000 empregadores sobre a relação entre a instituição e a empregabilidade dos graduados;</w:t>
      </w:r>
    </w:p>
    <w:p w14:paraId="1DF5CBF3" w14:textId="64B70362" w:rsidR="00BA05BE" w:rsidRPr="00BA05BE" w:rsidRDefault="00BA05BE" w:rsidP="007D1AF5">
      <w:pPr>
        <w:spacing w:line="276" w:lineRule="auto"/>
        <w:ind w:left="720"/>
        <w:rPr>
          <w:rFonts w:cstheme="minorHAnsi"/>
          <w:sz w:val="22"/>
          <w:szCs w:val="22"/>
          <w:lang w:val="pt-BR"/>
        </w:rPr>
      </w:pPr>
      <w:r w:rsidRPr="00BA05BE">
        <w:rPr>
          <w:rFonts w:cstheme="minorHAnsi"/>
          <w:b/>
          <w:bCs/>
          <w:sz w:val="22"/>
          <w:szCs w:val="22"/>
          <w:lang w:val="pt-BR"/>
        </w:rPr>
        <w:lastRenderedPageBreak/>
        <w:t>3) Citações por Faculdade:</w:t>
      </w:r>
      <w:r w:rsidRPr="00BA05BE">
        <w:rPr>
          <w:rFonts w:cstheme="minorHAnsi"/>
          <w:sz w:val="22"/>
          <w:szCs w:val="22"/>
          <w:lang w:val="pt-BR"/>
        </w:rPr>
        <w:t xml:space="preserve"> medindo o impacto da pesquisa, divide o número total de citações recebidas pelos trabalhos de pesquisa de uma universidade por um período de cinco anos pelo número de docentes em uma instituição;</w:t>
      </w:r>
    </w:p>
    <w:p w14:paraId="3D8D1C79" w14:textId="77777777" w:rsidR="007D1AF5" w:rsidRDefault="00BA05BE" w:rsidP="007D1AF5">
      <w:pPr>
        <w:spacing w:line="276" w:lineRule="auto"/>
        <w:ind w:left="720"/>
        <w:rPr>
          <w:rFonts w:cstheme="minorHAnsi"/>
          <w:sz w:val="22"/>
          <w:szCs w:val="22"/>
          <w:lang w:val="pt-BR"/>
        </w:rPr>
      </w:pPr>
      <w:r w:rsidRPr="00BA05BE">
        <w:rPr>
          <w:rFonts w:cstheme="minorHAnsi"/>
          <w:b/>
          <w:bCs/>
          <w:sz w:val="22"/>
          <w:szCs w:val="22"/>
          <w:lang w:val="pt-BR"/>
        </w:rPr>
        <w:t xml:space="preserve">(4) Proporção de Docentes por Aluno: </w:t>
      </w:r>
      <w:r w:rsidRPr="00BA05BE">
        <w:rPr>
          <w:rFonts w:cstheme="minorHAnsi"/>
          <w:sz w:val="22"/>
          <w:szCs w:val="22"/>
          <w:lang w:val="pt-BR"/>
        </w:rPr>
        <w:t>um proxy para a capacidade de ensino. O número de alunos é dividido pelo número de docentes, dando uma indicação do provável tamanho das classes em cada uma das instituições analisadas;</w:t>
      </w:r>
    </w:p>
    <w:p w14:paraId="268B8645" w14:textId="77777777" w:rsidR="007D1AF5" w:rsidRDefault="00BA05BE" w:rsidP="007D1AF5">
      <w:pPr>
        <w:spacing w:line="276" w:lineRule="auto"/>
        <w:ind w:left="720"/>
        <w:rPr>
          <w:rFonts w:cstheme="minorHAnsi"/>
          <w:sz w:val="22"/>
          <w:szCs w:val="22"/>
          <w:lang w:val="pt-BR"/>
        </w:rPr>
      </w:pPr>
      <w:r w:rsidRPr="00BA05BE">
        <w:rPr>
          <w:rFonts w:cstheme="minorHAnsi"/>
          <w:b/>
          <w:bCs/>
          <w:sz w:val="22"/>
          <w:szCs w:val="22"/>
          <w:lang w:val="pt-BR"/>
        </w:rPr>
        <w:t>(5) Proporção de Docentes Internacionais:</w:t>
      </w:r>
      <w:r w:rsidRPr="00BA05BE">
        <w:rPr>
          <w:rFonts w:cstheme="minorHAnsi"/>
          <w:sz w:val="22"/>
          <w:szCs w:val="22"/>
          <w:lang w:val="pt-BR"/>
        </w:rPr>
        <w:t xml:space="preserve"> uma das duas medidas de internacionalização da QS, mede a proporção de docentes não domésticos em uma instituição;</w:t>
      </w:r>
    </w:p>
    <w:p w14:paraId="6B039E43" w14:textId="758FBE7C" w:rsidR="006819AD" w:rsidRPr="007D1AF5" w:rsidRDefault="00BA05BE" w:rsidP="007D1AF5">
      <w:pPr>
        <w:spacing w:line="276" w:lineRule="auto"/>
        <w:ind w:left="720"/>
        <w:rPr>
          <w:rFonts w:cstheme="minorHAnsi"/>
          <w:sz w:val="22"/>
          <w:szCs w:val="22"/>
          <w:lang w:val="pt-BR"/>
        </w:rPr>
      </w:pPr>
      <w:r w:rsidRPr="00BA05BE">
        <w:rPr>
          <w:rFonts w:cstheme="minorHAnsi"/>
          <w:b/>
          <w:bCs/>
          <w:sz w:val="22"/>
          <w:szCs w:val="22"/>
          <w:lang w:val="pt-BR"/>
        </w:rPr>
        <w:t>(6) Proporção de Estudantes Internacionais:</w:t>
      </w:r>
      <w:r w:rsidRPr="00BA05BE">
        <w:rPr>
          <w:rFonts w:cstheme="minorHAnsi"/>
          <w:sz w:val="22"/>
          <w:szCs w:val="22"/>
          <w:lang w:val="pt-BR"/>
        </w:rPr>
        <w:t xml:space="preserve"> a segunda das duas medidas de internacionalização da QS, mede a proporção de estudantes não domésticos em uma instituição. Isso, por sua vez, fornece uma indicação da capacidade de uma universidade de atrair talentos de todo o mundo.</w:t>
      </w:r>
      <w:r w:rsidR="006819AD" w:rsidRPr="00BA05BE">
        <w:rPr>
          <w:rFonts w:cstheme="minorHAnsi"/>
          <w:sz w:val="22"/>
          <w:szCs w:val="22"/>
          <w:lang w:val="pt-BR"/>
        </w:rPr>
        <w:br/>
      </w:r>
    </w:p>
    <w:p w14:paraId="04DB5366" w14:textId="21C2294B" w:rsidR="006819AD" w:rsidRPr="007D1AF5" w:rsidRDefault="007D1AF5" w:rsidP="006819AD">
      <w:pPr>
        <w:rPr>
          <w:rFonts w:cstheme="minorHAnsi"/>
          <w:sz w:val="22"/>
          <w:szCs w:val="22"/>
          <w:lang w:val="pt-BR"/>
        </w:rPr>
      </w:pPr>
      <w:r w:rsidRPr="007D1AF5">
        <w:rPr>
          <w:rFonts w:cstheme="minorHAnsi"/>
          <w:sz w:val="22"/>
          <w:szCs w:val="22"/>
          <w:lang w:val="pt-BR"/>
        </w:rPr>
        <w:t>O ranking completo pode ser visualizad</w:t>
      </w:r>
      <w:r w:rsidR="006E4DA4">
        <w:rPr>
          <w:rFonts w:cstheme="minorHAnsi"/>
          <w:sz w:val="22"/>
          <w:szCs w:val="22"/>
          <w:lang w:val="pt-BR"/>
        </w:rPr>
        <w:t xml:space="preserve">o </w:t>
      </w:r>
      <w:r w:rsidRPr="007D1AF5">
        <w:rPr>
          <w:rFonts w:cstheme="minorHAnsi"/>
          <w:sz w:val="22"/>
          <w:szCs w:val="22"/>
          <w:lang w:val="pt-BR"/>
        </w:rPr>
        <w:t>em</w:t>
      </w:r>
      <w:r w:rsidR="006819AD" w:rsidRPr="007D1AF5">
        <w:rPr>
          <w:rFonts w:cstheme="minorHAnsi"/>
          <w:sz w:val="22"/>
          <w:szCs w:val="22"/>
          <w:lang w:val="pt-BR"/>
        </w:rPr>
        <w:t xml:space="preserve"> </w:t>
      </w:r>
      <w:hyperlink r:id="rId13" w:history="1">
        <w:r w:rsidR="006819AD" w:rsidRPr="007D1AF5">
          <w:rPr>
            <w:rStyle w:val="Hyperlink"/>
            <w:rFonts w:cstheme="minorHAnsi"/>
            <w:sz w:val="22"/>
            <w:szCs w:val="22"/>
            <w:lang w:val="pt-BR"/>
          </w:rPr>
          <w:t>www.TopUniversities.com</w:t>
        </w:r>
      </w:hyperlink>
      <w:r w:rsidR="006819AD" w:rsidRPr="007D1AF5">
        <w:rPr>
          <w:rFonts w:cstheme="minorHAnsi"/>
          <w:sz w:val="22"/>
          <w:szCs w:val="22"/>
          <w:lang w:val="pt-BR"/>
        </w:rPr>
        <w:t xml:space="preserve"> </w:t>
      </w:r>
      <w:r w:rsidRPr="007D1AF5">
        <w:rPr>
          <w:rFonts w:cstheme="minorHAnsi"/>
          <w:sz w:val="22"/>
          <w:szCs w:val="22"/>
          <w:lang w:val="pt-BR"/>
        </w:rPr>
        <w:t>a partir da quarta-feira, dia</w:t>
      </w:r>
      <w:r w:rsidR="006819AD" w:rsidRPr="007D1AF5">
        <w:rPr>
          <w:rFonts w:cstheme="minorHAnsi"/>
          <w:sz w:val="22"/>
          <w:szCs w:val="22"/>
          <w:lang w:val="pt-BR"/>
        </w:rPr>
        <w:t xml:space="preserve"> </w:t>
      </w:r>
      <w:r>
        <w:rPr>
          <w:rFonts w:cstheme="minorHAnsi"/>
          <w:sz w:val="22"/>
          <w:szCs w:val="22"/>
          <w:lang w:val="pt-BR"/>
        </w:rPr>
        <w:t>10 de junho</w:t>
      </w:r>
      <w:r w:rsidR="006819AD" w:rsidRPr="007D1AF5">
        <w:rPr>
          <w:rFonts w:cstheme="minorHAnsi"/>
          <w:sz w:val="22"/>
          <w:szCs w:val="22"/>
          <w:lang w:val="pt-BR"/>
        </w:rPr>
        <w:t xml:space="preserve">, </w:t>
      </w:r>
      <w:r>
        <w:rPr>
          <w:rFonts w:cstheme="minorHAnsi"/>
          <w:sz w:val="22"/>
          <w:szCs w:val="22"/>
          <w:lang w:val="pt-BR"/>
        </w:rPr>
        <w:t xml:space="preserve">às </w:t>
      </w:r>
      <w:r w:rsidR="008D6E26" w:rsidRPr="007D1AF5">
        <w:rPr>
          <w:rFonts w:cstheme="minorHAnsi"/>
          <w:sz w:val="22"/>
          <w:szCs w:val="22"/>
          <w:lang w:val="pt-BR"/>
        </w:rPr>
        <w:t>17:00 BRT</w:t>
      </w:r>
      <w:r w:rsidR="006819AD" w:rsidRPr="007D1AF5">
        <w:rPr>
          <w:rFonts w:cstheme="minorHAnsi"/>
          <w:sz w:val="22"/>
          <w:szCs w:val="22"/>
          <w:lang w:val="pt-BR"/>
        </w:rPr>
        <w:t>.</w:t>
      </w:r>
      <w:r w:rsidR="006819AD" w:rsidRPr="007D1AF5">
        <w:rPr>
          <w:rFonts w:cstheme="minorHAnsi"/>
          <w:sz w:val="22"/>
          <w:szCs w:val="22"/>
          <w:lang w:val="pt-BR"/>
        </w:rPr>
        <w:br/>
      </w:r>
    </w:p>
    <w:p w14:paraId="6D1B28A0" w14:textId="17F931A5" w:rsidR="006819AD" w:rsidRPr="007D1AF5" w:rsidRDefault="006819AD" w:rsidP="006819AD">
      <w:pPr>
        <w:jc w:val="center"/>
        <w:rPr>
          <w:rFonts w:cstheme="minorHAnsi"/>
          <w:sz w:val="22"/>
          <w:szCs w:val="22"/>
          <w:lang w:val="pt-BR"/>
        </w:rPr>
      </w:pPr>
      <w:r w:rsidRPr="007D1AF5">
        <w:rPr>
          <w:rFonts w:cstheme="minorHAnsi"/>
          <w:sz w:val="22"/>
          <w:szCs w:val="22"/>
          <w:lang w:val="pt-BR"/>
        </w:rPr>
        <w:t>-</w:t>
      </w:r>
      <w:r w:rsidR="007D1AF5" w:rsidRPr="007D1AF5">
        <w:rPr>
          <w:rFonts w:cstheme="minorHAnsi"/>
          <w:sz w:val="22"/>
          <w:szCs w:val="22"/>
          <w:lang w:val="pt-BR"/>
        </w:rPr>
        <w:t>FIM</w:t>
      </w:r>
      <w:r w:rsidRPr="007D1AF5">
        <w:rPr>
          <w:rFonts w:cstheme="minorHAnsi"/>
          <w:sz w:val="22"/>
          <w:szCs w:val="22"/>
          <w:lang w:val="pt-BR"/>
        </w:rPr>
        <w:t>-</w:t>
      </w:r>
    </w:p>
    <w:p w14:paraId="67F2A7E1" w14:textId="77777777" w:rsidR="007D1AF5" w:rsidRDefault="007D1AF5" w:rsidP="006819AD">
      <w:pPr>
        <w:rPr>
          <w:rFonts w:cstheme="minorHAnsi"/>
          <w:b/>
          <w:bCs/>
          <w:sz w:val="22"/>
          <w:szCs w:val="22"/>
          <w:u w:val="single"/>
        </w:rPr>
      </w:pPr>
    </w:p>
    <w:p w14:paraId="72685DE9" w14:textId="77777777" w:rsidR="006E4DA4" w:rsidRDefault="006E4DA4" w:rsidP="006819AD">
      <w:pPr>
        <w:rPr>
          <w:rFonts w:cstheme="minorHAnsi"/>
          <w:b/>
          <w:bCs/>
          <w:sz w:val="22"/>
          <w:szCs w:val="22"/>
          <w:u w:val="single"/>
          <w:lang w:val="pt-BR"/>
        </w:rPr>
      </w:pPr>
    </w:p>
    <w:p w14:paraId="7E8AFB5E" w14:textId="30B6DDD1" w:rsidR="006819AD" w:rsidRPr="007D1AF5" w:rsidRDefault="007D1AF5" w:rsidP="006819AD">
      <w:pPr>
        <w:rPr>
          <w:rFonts w:cstheme="minorHAnsi"/>
          <w:b/>
          <w:bCs/>
          <w:sz w:val="22"/>
          <w:szCs w:val="22"/>
          <w:u w:val="single"/>
          <w:lang w:val="pt-BR"/>
        </w:rPr>
      </w:pPr>
      <w:r w:rsidRPr="007D1AF5">
        <w:rPr>
          <w:rFonts w:cstheme="minorHAnsi"/>
          <w:b/>
          <w:bCs/>
          <w:sz w:val="22"/>
          <w:szCs w:val="22"/>
          <w:u w:val="single"/>
          <w:lang w:val="pt-BR"/>
        </w:rPr>
        <w:t>Para entrevistas com analistas da QS, por favor entre em contato com:</w:t>
      </w:r>
      <w:r w:rsidR="006819AD" w:rsidRPr="006E4DA4">
        <w:rPr>
          <w:rFonts w:cstheme="minorHAnsi"/>
          <w:b/>
          <w:bCs/>
          <w:sz w:val="22"/>
          <w:szCs w:val="22"/>
          <w:u w:val="single"/>
          <w:lang w:val="pt-BR"/>
        </w:rPr>
        <w:br/>
      </w:r>
    </w:p>
    <w:p w14:paraId="34DA3AC9" w14:textId="2C876DA5" w:rsidR="006819AD" w:rsidRPr="007D1AF5" w:rsidRDefault="006819AD" w:rsidP="006819AD">
      <w:pPr>
        <w:rPr>
          <w:rFonts w:cstheme="minorHAnsi"/>
          <w:sz w:val="22"/>
          <w:szCs w:val="22"/>
          <w:lang w:val="pt-BR"/>
        </w:rPr>
      </w:pPr>
      <w:r w:rsidRPr="007D1AF5">
        <w:rPr>
          <w:rFonts w:cstheme="minorHAnsi"/>
          <w:b/>
          <w:bCs/>
          <w:sz w:val="22"/>
          <w:szCs w:val="22"/>
          <w:lang w:val="pt-BR"/>
        </w:rPr>
        <w:t>Simona Bizzozero</w:t>
      </w:r>
      <w:r w:rsidRPr="007D1AF5">
        <w:rPr>
          <w:rFonts w:cstheme="minorHAnsi"/>
          <w:b/>
          <w:bCs/>
          <w:sz w:val="22"/>
          <w:szCs w:val="22"/>
          <w:lang w:val="pt-BR"/>
        </w:rPr>
        <w:br/>
      </w:r>
      <w:r w:rsidRPr="007D1AF5">
        <w:rPr>
          <w:rFonts w:cstheme="minorHAnsi"/>
          <w:sz w:val="22"/>
          <w:szCs w:val="22"/>
          <w:lang w:val="pt-BR"/>
        </w:rPr>
        <w:t xml:space="preserve">Head </w:t>
      </w:r>
      <w:r w:rsidR="007D1AF5" w:rsidRPr="007D1AF5">
        <w:rPr>
          <w:rFonts w:cstheme="minorHAnsi"/>
          <w:sz w:val="22"/>
          <w:szCs w:val="22"/>
          <w:lang w:val="pt-BR"/>
        </w:rPr>
        <w:t>de</w:t>
      </w:r>
      <w:r w:rsidR="007D1AF5">
        <w:rPr>
          <w:rFonts w:cstheme="minorHAnsi"/>
          <w:sz w:val="22"/>
          <w:szCs w:val="22"/>
          <w:lang w:val="pt-BR"/>
        </w:rPr>
        <w:t xml:space="preserve"> Relações Públicas</w:t>
      </w:r>
      <w:r w:rsidRPr="007D1AF5">
        <w:rPr>
          <w:rFonts w:cstheme="minorHAnsi"/>
          <w:sz w:val="22"/>
          <w:szCs w:val="22"/>
          <w:lang w:val="pt-BR"/>
        </w:rPr>
        <w:br/>
        <w:t>QS Quacquarelli Symonds</w:t>
      </w:r>
      <w:r w:rsidRPr="007D1AF5">
        <w:rPr>
          <w:rFonts w:cstheme="minorHAnsi"/>
          <w:sz w:val="22"/>
          <w:szCs w:val="22"/>
          <w:lang w:val="pt-BR"/>
        </w:rPr>
        <w:br/>
      </w:r>
      <w:hyperlink r:id="rId14" w:history="1">
        <w:r w:rsidRPr="007D1AF5">
          <w:rPr>
            <w:rStyle w:val="Hyperlink"/>
            <w:rFonts w:cstheme="minorHAnsi"/>
            <w:sz w:val="22"/>
            <w:szCs w:val="22"/>
            <w:lang w:val="pt-BR"/>
          </w:rPr>
          <w:t>simona@qs.com</w:t>
        </w:r>
      </w:hyperlink>
      <w:r w:rsidRPr="007D1AF5">
        <w:rPr>
          <w:rFonts w:cstheme="minorHAnsi"/>
          <w:sz w:val="22"/>
          <w:szCs w:val="22"/>
          <w:u w:val="single"/>
          <w:lang w:val="pt-BR"/>
        </w:rPr>
        <w:t> </w:t>
      </w:r>
      <w:r w:rsidRPr="007D1AF5">
        <w:rPr>
          <w:rFonts w:cstheme="minorHAnsi"/>
          <w:sz w:val="22"/>
          <w:szCs w:val="22"/>
          <w:u w:val="single"/>
          <w:lang w:val="pt-BR"/>
        </w:rPr>
        <w:br/>
      </w:r>
      <w:hyperlink r:id="rId15" w:history="1">
        <w:r w:rsidRPr="007D1AF5">
          <w:rPr>
            <w:rStyle w:val="Hyperlink"/>
            <w:rFonts w:cstheme="minorHAnsi"/>
            <w:sz w:val="22"/>
            <w:szCs w:val="22"/>
            <w:lang w:val="pt-BR"/>
          </w:rPr>
          <w:t>pressoffice@qs.com</w:t>
        </w:r>
        <w:r w:rsidRPr="007D1AF5">
          <w:rPr>
            <w:rStyle w:val="Hyperlink"/>
            <w:rFonts w:cstheme="minorHAnsi"/>
            <w:sz w:val="22"/>
            <w:szCs w:val="22"/>
            <w:lang w:val="pt-BR"/>
          </w:rPr>
          <w:br/>
        </w:r>
      </w:hyperlink>
      <w:r w:rsidRPr="007D1AF5">
        <w:rPr>
          <w:rFonts w:cstheme="minorHAnsi"/>
          <w:sz w:val="22"/>
          <w:szCs w:val="22"/>
          <w:lang w:val="pt-BR"/>
        </w:rPr>
        <w:t>@QS_pressoffice</w:t>
      </w:r>
      <w:r w:rsidRPr="007D1AF5">
        <w:rPr>
          <w:rFonts w:cstheme="minorHAnsi"/>
          <w:sz w:val="22"/>
          <w:szCs w:val="22"/>
          <w:lang w:val="pt-BR"/>
        </w:rPr>
        <w:br/>
        <w:t>+ 44(0)7880620856 </w:t>
      </w:r>
      <w:r w:rsidRPr="007D1AF5">
        <w:rPr>
          <w:rFonts w:cstheme="minorHAnsi"/>
          <w:sz w:val="22"/>
          <w:szCs w:val="22"/>
          <w:lang w:val="pt-BR"/>
        </w:rPr>
        <w:br/>
        <w:t>+44 (0) 2072847248</w:t>
      </w:r>
      <w:r w:rsidRPr="007D1AF5">
        <w:rPr>
          <w:rFonts w:cstheme="minorHAnsi"/>
          <w:sz w:val="22"/>
          <w:szCs w:val="22"/>
          <w:lang w:val="pt-BR"/>
        </w:rPr>
        <w:br/>
      </w:r>
    </w:p>
    <w:p w14:paraId="330E11C1" w14:textId="3E1EA410" w:rsidR="006819AD" w:rsidRPr="007D1AF5" w:rsidRDefault="006819AD" w:rsidP="006819AD">
      <w:pPr>
        <w:rPr>
          <w:rFonts w:cstheme="minorHAnsi"/>
          <w:sz w:val="22"/>
          <w:szCs w:val="22"/>
          <w:lang w:val="pt-BR"/>
        </w:rPr>
      </w:pPr>
      <w:r w:rsidRPr="007D1AF5">
        <w:rPr>
          <w:rFonts w:cstheme="minorHAnsi"/>
          <w:b/>
          <w:bCs/>
          <w:sz w:val="22"/>
          <w:szCs w:val="22"/>
          <w:lang w:val="pt-BR"/>
        </w:rPr>
        <w:t>Jack N. Moran</w:t>
      </w:r>
      <w:r w:rsidRPr="007D1AF5">
        <w:rPr>
          <w:rFonts w:cstheme="minorHAnsi"/>
          <w:b/>
          <w:bCs/>
          <w:sz w:val="22"/>
          <w:szCs w:val="22"/>
          <w:lang w:val="pt-BR"/>
        </w:rPr>
        <w:br/>
      </w:r>
      <w:r w:rsidR="007D1AF5" w:rsidRPr="007D1AF5">
        <w:rPr>
          <w:rFonts w:cstheme="minorHAnsi"/>
          <w:sz w:val="22"/>
          <w:szCs w:val="22"/>
          <w:lang w:val="pt-BR"/>
        </w:rPr>
        <w:t>Gerente de Relações Pú</w:t>
      </w:r>
      <w:r w:rsidR="007D1AF5">
        <w:rPr>
          <w:rFonts w:cstheme="minorHAnsi"/>
          <w:sz w:val="22"/>
          <w:szCs w:val="22"/>
          <w:lang w:val="pt-BR"/>
        </w:rPr>
        <w:t>blicas</w:t>
      </w:r>
    </w:p>
    <w:p w14:paraId="3DCBDFB2" w14:textId="77777777" w:rsidR="006819AD" w:rsidRPr="00A870E3" w:rsidRDefault="006819AD" w:rsidP="006819AD">
      <w:pPr>
        <w:rPr>
          <w:sz w:val="22"/>
          <w:szCs w:val="22"/>
          <w:lang w:val="pt-BR"/>
        </w:rPr>
      </w:pPr>
      <w:r w:rsidRPr="00A870E3">
        <w:rPr>
          <w:rFonts w:cstheme="minorHAnsi"/>
          <w:sz w:val="22"/>
          <w:szCs w:val="22"/>
          <w:lang w:val="pt-BR"/>
        </w:rPr>
        <w:t>QS Quacquarelli Symonds</w:t>
      </w:r>
    </w:p>
    <w:p w14:paraId="51518D8C" w14:textId="77777777" w:rsidR="006819AD" w:rsidRPr="00A870E3" w:rsidRDefault="00D14898" w:rsidP="006819AD">
      <w:pPr>
        <w:rPr>
          <w:rFonts w:cstheme="minorHAnsi"/>
          <w:sz w:val="22"/>
          <w:szCs w:val="22"/>
          <w:lang w:val="pt-BR"/>
        </w:rPr>
      </w:pPr>
      <w:hyperlink r:id="rId16" w:history="1">
        <w:r w:rsidR="006819AD" w:rsidRPr="00A870E3">
          <w:rPr>
            <w:rStyle w:val="Hyperlink"/>
            <w:rFonts w:cstheme="minorHAnsi"/>
            <w:sz w:val="22"/>
            <w:szCs w:val="22"/>
            <w:lang w:val="pt-BR"/>
          </w:rPr>
          <w:t>jack@qs.com</w:t>
        </w:r>
        <w:r w:rsidR="006819AD" w:rsidRPr="00A870E3">
          <w:rPr>
            <w:rStyle w:val="Hyperlink"/>
            <w:rFonts w:cstheme="minorHAnsi"/>
            <w:sz w:val="22"/>
            <w:szCs w:val="22"/>
            <w:lang w:val="pt-BR"/>
          </w:rPr>
          <w:br/>
        </w:r>
      </w:hyperlink>
      <w:r w:rsidR="006819AD" w:rsidRPr="00A870E3">
        <w:rPr>
          <w:rFonts w:cstheme="minorHAnsi"/>
          <w:sz w:val="22"/>
          <w:szCs w:val="22"/>
          <w:lang w:val="pt-BR"/>
        </w:rPr>
        <w:t>@JackNathanMoran </w:t>
      </w:r>
    </w:p>
    <w:p w14:paraId="40B0248D" w14:textId="77777777" w:rsidR="006819AD" w:rsidRPr="00A870E3" w:rsidRDefault="006819AD" w:rsidP="006819AD">
      <w:pPr>
        <w:rPr>
          <w:rFonts w:cstheme="minorHAnsi"/>
          <w:b/>
          <w:bCs/>
          <w:sz w:val="22"/>
          <w:szCs w:val="22"/>
          <w:u w:val="single"/>
          <w:lang w:val="pt-BR"/>
        </w:rPr>
      </w:pPr>
      <w:bookmarkStart w:id="0" w:name="_Hlk537177"/>
    </w:p>
    <w:p w14:paraId="4C6D8718" w14:textId="77777777" w:rsidR="00C76CFD" w:rsidRPr="00A870E3" w:rsidRDefault="006819AD" w:rsidP="00C76CFD">
      <w:pPr>
        <w:rPr>
          <w:rFonts w:cstheme="minorHAnsi"/>
          <w:b/>
          <w:bCs/>
          <w:sz w:val="22"/>
          <w:szCs w:val="22"/>
          <w:u w:val="single"/>
          <w:lang w:val="pt-BR"/>
        </w:rPr>
      </w:pPr>
      <w:r w:rsidRPr="00A870E3">
        <w:rPr>
          <w:rFonts w:cstheme="minorHAnsi"/>
          <w:b/>
          <w:bCs/>
          <w:sz w:val="22"/>
          <w:szCs w:val="22"/>
          <w:u w:val="single"/>
          <w:lang w:val="pt-BR"/>
        </w:rPr>
        <w:br/>
      </w:r>
      <w:r w:rsidR="00C76CFD" w:rsidRPr="00C76CFD">
        <w:rPr>
          <w:rFonts w:cstheme="minorHAnsi"/>
          <w:b/>
          <w:bCs/>
          <w:sz w:val="22"/>
          <w:szCs w:val="22"/>
          <w:u w:val="single"/>
          <w:lang w:val="pt-BR"/>
        </w:rPr>
        <w:t>Notas ao editor</w:t>
      </w:r>
      <w:r w:rsidR="00C76CFD" w:rsidRPr="00A870E3">
        <w:rPr>
          <w:rFonts w:cstheme="minorHAnsi"/>
          <w:b/>
          <w:bCs/>
          <w:sz w:val="22"/>
          <w:szCs w:val="22"/>
          <w:u w:val="single"/>
          <w:lang w:val="pt-BR"/>
        </w:rPr>
        <w:t> </w:t>
      </w:r>
    </w:p>
    <w:p w14:paraId="20E49264" w14:textId="77777777" w:rsidR="00C76CFD" w:rsidRPr="00A870E3" w:rsidRDefault="00C76CFD" w:rsidP="00C76CFD">
      <w:pPr>
        <w:rPr>
          <w:rFonts w:cstheme="minorHAnsi"/>
          <w:sz w:val="22"/>
          <w:szCs w:val="22"/>
          <w:lang w:val="pt-BR"/>
        </w:rPr>
      </w:pPr>
      <w:r w:rsidRPr="00C76CFD">
        <w:rPr>
          <w:rFonts w:cstheme="minorHAnsi"/>
          <w:sz w:val="22"/>
          <w:szCs w:val="22"/>
          <w:lang w:val="pt-BR"/>
        </w:rPr>
        <w:t> </w:t>
      </w:r>
      <w:r w:rsidRPr="00A870E3">
        <w:rPr>
          <w:rFonts w:cstheme="minorHAnsi"/>
          <w:sz w:val="22"/>
          <w:szCs w:val="22"/>
          <w:lang w:val="pt-BR"/>
        </w:rPr>
        <w:t> </w:t>
      </w:r>
    </w:p>
    <w:p w14:paraId="7BD0C4AA" w14:textId="77777777" w:rsidR="00C76CFD" w:rsidRPr="00A870E3" w:rsidRDefault="00C76CFD" w:rsidP="00C76CFD">
      <w:pPr>
        <w:rPr>
          <w:rFonts w:cstheme="minorHAnsi"/>
          <w:b/>
          <w:bCs/>
          <w:sz w:val="22"/>
          <w:szCs w:val="22"/>
          <w:u w:val="single"/>
          <w:lang w:val="pt-BR"/>
        </w:rPr>
      </w:pPr>
      <w:r w:rsidRPr="00A870E3">
        <w:rPr>
          <w:rFonts w:cstheme="minorHAnsi"/>
          <w:b/>
          <w:bCs/>
          <w:sz w:val="22"/>
          <w:szCs w:val="22"/>
          <w:u w:val="single"/>
          <w:lang w:val="pt-BR"/>
        </w:rPr>
        <w:t>QS Quacquarelli Symonds  </w:t>
      </w:r>
    </w:p>
    <w:p w14:paraId="1315B2C2" w14:textId="77777777" w:rsidR="00C76CFD" w:rsidRPr="00A870E3" w:rsidRDefault="00C76CFD" w:rsidP="00C76CFD">
      <w:pPr>
        <w:rPr>
          <w:rFonts w:cstheme="minorHAnsi"/>
          <w:sz w:val="22"/>
          <w:szCs w:val="22"/>
          <w:lang w:val="pt-BR"/>
        </w:rPr>
      </w:pPr>
      <w:r w:rsidRPr="00A870E3">
        <w:rPr>
          <w:rFonts w:cstheme="minorHAnsi"/>
          <w:sz w:val="22"/>
          <w:szCs w:val="22"/>
          <w:lang w:val="pt-BR"/>
        </w:rPr>
        <w:t> </w:t>
      </w:r>
    </w:p>
    <w:p w14:paraId="42777FD6" w14:textId="77777777" w:rsidR="00C76CFD" w:rsidRPr="00A870E3" w:rsidRDefault="00C76CFD" w:rsidP="00C76CFD">
      <w:pPr>
        <w:rPr>
          <w:rFonts w:cstheme="minorHAnsi"/>
          <w:sz w:val="22"/>
          <w:szCs w:val="22"/>
          <w:lang w:val="pt-BR"/>
        </w:rPr>
      </w:pPr>
      <w:r w:rsidRPr="00C76CFD">
        <w:rPr>
          <w:rFonts w:cstheme="minorHAnsi"/>
          <w:sz w:val="22"/>
          <w:szCs w:val="22"/>
          <w:lang w:val="pt-BR"/>
        </w:rPr>
        <w:t>A QS Quacquarelli Symonds é a fornecedora líder mundial de serviços, análises e insights para o setor de ensino superior global. Sua missão é possibilitar que pessoas motivadas em qualquer lugar do mundo atinjam seu potencial por meio de conquistas educacionais, mobilidade internacional e desenvolvimento de carreira.  </w:t>
      </w:r>
      <w:r w:rsidRPr="00A870E3">
        <w:rPr>
          <w:rFonts w:cstheme="minorHAnsi"/>
          <w:sz w:val="22"/>
          <w:szCs w:val="22"/>
          <w:lang w:val="pt-BR"/>
        </w:rPr>
        <w:t> </w:t>
      </w:r>
    </w:p>
    <w:p w14:paraId="7D7019E4" w14:textId="77777777" w:rsidR="00C76CFD" w:rsidRPr="00A870E3" w:rsidRDefault="00C76CFD" w:rsidP="00C76CFD">
      <w:pPr>
        <w:rPr>
          <w:rFonts w:cstheme="minorHAnsi"/>
          <w:sz w:val="22"/>
          <w:szCs w:val="22"/>
          <w:lang w:val="pt-BR"/>
        </w:rPr>
      </w:pPr>
      <w:r w:rsidRPr="00A870E3">
        <w:rPr>
          <w:rFonts w:cstheme="minorHAnsi"/>
          <w:sz w:val="22"/>
          <w:szCs w:val="22"/>
          <w:lang w:val="pt-BR"/>
        </w:rPr>
        <w:t> </w:t>
      </w:r>
    </w:p>
    <w:p w14:paraId="626D7A81" w14:textId="77777777" w:rsidR="007D1AF5" w:rsidRDefault="00C76CFD" w:rsidP="00C76CFD">
      <w:pPr>
        <w:rPr>
          <w:rFonts w:cstheme="minorHAnsi"/>
          <w:sz w:val="22"/>
          <w:szCs w:val="22"/>
          <w:lang w:val="pt-BR"/>
        </w:rPr>
      </w:pPr>
      <w:r w:rsidRPr="00C76CFD">
        <w:rPr>
          <w:rFonts w:cstheme="minorHAnsi"/>
          <w:sz w:val="22"/>
          <w:szCs w:val="22"/>
          <w:lang w:val="pt-BR"/>
        </w:rPr>
        <w:t>O portfólio de </w:t>
      </w:r>
      <w:r w:rsidRPr="00C76CFD">
        <w:rPr>
          <w:rFonts w:cstheme="minorHAnsi"/>
          <w:i/>
          <w:iCs/>
          <w:sz w:val="22"/>
          <w:szCs w:val="22"/>
          <w:lang w:val="pt-BR"/>
        </w:rPr>
        <w:t>QS World University Rankings</w:t>
      </w:r>
      <w:r w:rsidRPr="00C76CFD">
        <w:rPr>
          <w:rFonts w:cstheme="minorHAnsi"/>
          <w:sz w:val="22"/>
          <w:szCs w:val="22"/>
          <w:lang w:val="pt-BR"/>
        </w:rPr>
        <w:t>, inaugurado em 2004, cresceu e se tornou a fonte mais popular de dados comparativos do mundo sobre o desempenh</w:t>
      </w:r>
      <w:r w:rsidR="007D1AF5">
        <w:rPr>
          <w:rFonts w:cstheme="minorHAnsi"/>
          <w:sz w:val="22"/>
          <w:szCs w:val="22"/>
          <w:lang w:val="pt-BR"/>
        </w:rPr>
        <w:t xml:space="preserve">o </w:t>
      </w:r>
      <w:r w:rsidRPr="00C76CFD">
        <w:rPr>
          <w:rFonts w:cstheme="minorHAnsi"/>
          <w:sz w:val="22"/>
          <w:szCs w:val="22"/>
          <w:lang w:val="pt-BR"/>
        </w:rPr>
        <w:t>de universidades. </w:t>
      </w:r>
    </w:p>
    <w:p w14:paraId="509E4846" w14:textId="23D2A0BF" w:rsidR="00C76CFD" w:rsidRPr="00A870E3" w:rsidRDefault="00C76CFD" w:rsidP="00C76CFD">
      <w:pPr>
        <w:rPr>
          <w:rFonts w:cstheme="minorHAnsi"/>
          <w:sz w:val="22"/>
          <w:szCs w:val="22"/>
          <w:lang w:val="pt-BR"/>
        </w:rPr>
      </w:pPr>
      <w:r w:rsidRPr="00C76CFD">
        <w:rPr>
          <w:rFonts w:cstheme="minorHAnsi"/>
          <w:sz w:val="22"/>
          <w:szCs w:val="22"/>
          <w:lang w:val="pt-BR"/>
        </w:rPr>
        <w:lastRenderedPageBreak/>
        <w:t>Seu website, </w:t>
      </w:r>
      <w:hyperlink r:id="rId17" w:tgtFrame="_blank" w:history="1">
        <w:r w:rsidRPr="00C76CFD">
          <w:rPr>
            <w:rStyle w:val="Hyperlink"/>
            <w:rFonts w:cstheme="minorHAnsi"/>
            <w:sz w:val="22"/>
            <w:szCs w:val="22"/>
            <w:u w:val="none"/>
            <w:lang w:val="pt-BR"/>
          </w:rPr>
          <w:t>www.TopUniversities.com</w:t>
        </w:r>
      </w:hyperlink>
      <w:r w:rsidRPr="00C76CFD">
        <w:rPr>
          <w:rFonts w:cstheme="minorHAnsi"/>
          <w:sz w:val="22"/>
          <w:szCs w:val="22"/>
          <w:lang w:val="pt-BR"/>
        </w:rPr>
        <w:t> – onde os rankings são publicados - foi visto 149 milhões de vezes em 2019, e mais de 94.000 recortes de mídia relacionados ou mencionando a QS foram publicados por meios de comunicação em todo o mundo em 2019.</w:t>
      </w:r>
      <w:r w:rsidRPr="00A870E3">
        <w:rPr>
          <w:rFonts w:cstheme="minorHAnsi"/>
          <w:sz w:val="22"/>
          <w:szCs w:val="22"/>
          <w:lang w:val="pt-BR"/>
        </w:rPr>
        <w:t> </w:t>
      </w:r>
    </w:p>
    <w:p w14:paraId="059FF485" w14:textId="647458E6" w:rsidR="00C76CFD" w:rsidRPr="00A870E3" w:rsidRDefault="00C76CFD" w:rsidP="00C76CFD">
      <w:pPr>
        <w:rPr>
          <w:rFonts w:cstheme="minorHAnsi"/>
          <w:sz w:val="22"/>
          <w:szCs w:val="22"/>
          <w:lang w:val="pt-BR"/>
        </w:rPr>
      </w:pPr>
    </w:p>
    <w:p w14:paraId="6E3EB261" w14:textId="73FB5C49" w:rsidR="00C76CFD" w:rsidRDefault="00C76CFD" w:rsidP="00C76CFD">
      <w:pPr>
        <w:rPr>
          <w:rFonts w:cstheme="minorHAnsi"/>
          <w:b/>
          <w:bCs/>
          <w:sz w:val="22"/>
          <w:szCs w:val="22"/>
          <w:u w:val="single"/>
          <w:lang w:bidi="en-GB"/>
        </w:rPr>
      </w:pPr>
      <w:r w:rsidRPr="000979BF">
        <w:rPr>
          <w:rFonts w:cstheme="minorHAnsi"/>
          <w:b/>
          <w:bCs/>
          <w:sz w:val="22"/>
          <w:szCs w:val="22"/>
          <w:u w:val="single"/>
          <w:lang w:bidi="en-GB"/>
        </w:rPr>
        <w:t xml:space="preserve">COVID-19 </w:t>
      </w:r>
      <w:r w:rsidR="007D1AF5">
        <w:rPr>
          <w:rFonts w:cstheme="minorHAnsi"/>
          <w:b/>
          <w:bCs/>
          <w:sz w:val="22"/>
          <w:szCs w:val="22"/>
          <w:u w:val="single"/>
          <w:lang w:bidi="en-GB"/>
        </w:rPr>
        <w:t xml:space="preserve">Pesquisa &amp; </w:t>
      </w:r>
      <w:proofErr w:type="spellStart"/>
      <w:r w:rsidR="007D1AF5">
        <w:rPr>
          <w:rFonts w:cstheme="minorHAnsi"/>
          <w:b/>
          <w:bCs/>
          <w:sz w:val="22"/>
          <w:szCs w:val="22"/>
          <w:u w:val="single"/>
          <w:lang w:bidi="en-GB"/>
        </w:rPr>
        <w:t>Relatórios</w:t>
      </w:r>
      <w:proofErr w:type="spellEnd"/>
    </w:p>
    <w:p w14:paraId="0D10609F" w14:textId="4857703B" w:rsidR="007D1AF5" w:rsidRDefault="007D1AF5" w:rsidP="00C76CFD">
      <w:pPr>
        <w:rPr>
          <w:rFonts w:cstheme="minorHAnsi"/>
          <w:b/>
          <w:bCs/>
          <w:sz w:val="22"/>
          <w:szCs w:val="22"/>
          <w:u w:val="single"/>
          <w:lang w:bidi="en-GB"/>
        </w:rPr>
      </w:pPr>
    </w:p>
    <w:p w14:paraId="5D795150" w14:textId="1C8F2E9D" w:rsidR="007D1AF5" w:rsidRPr="007D1AF5" w:rsidRDefault="007D1AF5" w:rsidP="00620E8A">
      <w:pPr>
        <w:rPr>
          <w:rFonts w:cstheme="minorHAnsi"/>
          <w:sz w:val="22"/>
          <w:szCs w:val="22"/>
          <w:lang w:val="pt-BR"/>
        </w:rPr>
      </w:pPr>
      <w:r w:rsidRPr="007D1AF5">
        <w:rPr>
          <w:rFonts w:cstheme="minorHAnsi"/>
          <w:sz w:val="22"/>
          <w:szCs w:val="22"/>
          <w:lang w:val="pt-BR"/>
        </w:rPr>
        <w:t xml:space="preserve">De acordo com sua missão de fornecer à comunidade de ensino superior uma visão rigorosa e independente das tendências </w:t>
      </w:r>
      <w:r>
        <w:rPr>
          <w:rFonts w:cstheme="minorHAnsi"/>
          <w:sz w:val="22"/>
          <w:szCs w:val="22"/>
          <w:lang w:val="pt-BR"/>
        </w:rPr>
        <w:t>do setor</w:t>
      </w:r>
      <w:r w:rsidRPr="007D1AF5">
        <w:rPr>
          <w:rFonts w:cstheme="minorHAnsi"/>
          <w:sz w:val="22"/>
          <w:szCs w:val="22"/>
          <w:lang w:val="pt-BR"/>
        </w:rPr>
        <w:t xml:space="preserve">, a QS Quacquarelli Symonds vem monitorando a resposta de estudantes e instituições ao surto de COVID-19. </w:t>
      </w:r>
      <w:r w:rsidR="006E4DA4">
        <w:rPr>
          <w:rFonts w:cstheme="minorHAnsi"/>
          <w:sz w:val="22"/>
          <w:szCs w:val="22"/>
          <w:lang w:val="pt-BR"/>
        </w:rPr>
        <w:t>Nossa análise inclui uma</w:t>
      </w:r>
      <w:r w:rsidRPr="007D1AF5">
        <w:rPr>
          <w:rFonts w:cstheme="minorHAnsi"/>
          <w:sz w:val="22"/>
          <w:szCs w:val="22"/>
          <w:lang w:val="pt-BR"/>
        </w:rPr>
        <w:t xml:space="preserve"> pesquisa em andamento </w:t>
      </w:r>
      <w:r>
        <w:rPr>
          <w:rFonts w:cstheme="minorHAnsi"/>
          <w:sz w:val="22"/>
          <w:szCs w:val="22"/>
          <w:lang w:val="pt-BR"/>
        </w:rPr>
        <w:t xml:space="preserve">com a </w:t>
      </w:r>
      <w:r w:rsidRPr="007D1AF5">
        <w:rPr>
          <w:rFonts w:cstheme="minorHAnsi"/>
          <w:sz w:val="22"/>
          <w:szCs w:val="22"/>
          <w:lang w:val="pt-BR"/>
        </w:rPr>
        <w:t>comunidade de estudantes internacionais - incluindo i</w:t>
      </w:r>
      <w:r>
        <w:rPr>
          <w:rFonts w:cstheme="minorHAnsi"/>
          <w:sz w:val="22"/>
          <w:szCs w:val="22"/>
          <w:lang w:val="pt-BR"/>
        </w:rPr>
        <w:t>nsights</w:t>
      </w:r>
      <w:r w:rsidRPr="007D1AF5">
        <w:rPr>
          <w:rFonts w:cstheme="minorHAnsi"/>
          <w:sz w:val="22"/>
          <w:szCs w:val="22"/>
          <w:lang w:val="pt-BR"/>
        </w:rPr>
        <w:t xml:space="preserve"> de 40.000 </w:t>
      </w:r>
      <w:r w:rsidR="00620E8A">
        <w:rPr>
          <w:rFonts w:cstheme="minorHAnsi"/>
          <w:sz w:val="22"/>
          <w:szCs w:val="22"/>
          <w:lang w:val="pt-BR"/>
        </w:rPr>
        <w:t xml:space="preserve">potenciais </w:t>
      </w:r>
      <w:r w:rsidRPr="007D1AF5">
        <w:rPr>
          <w:rFonts w:cstheme="minorHAnsi"/>
          <w:sz w:val="22"/>
          <w:szCs w:val="22"/>
          <w:lang w:val="pt-BR"/>
        </w:rPr>
        <w:t>estudantes internacionais - e da alta gerência de ensino superior - capturando respostas de 1081 universidades sobre sua resposta à crise</w:t>
      </w:r>
      <w:r>
        <w:rPr>
          <w:rFonts w:cstheme="minorHAnsi"/>
          <w:sz w:val="22"/>
          <w:szCs w:val="22"/>
          <w:lang w:val="pt-BR"/>
        </w:rPr>
        <w:t>.</w:t>
      </w:r>
    </w:p>
    <w:p w14:paraId="47971B00" w14:textId="77777777" w:rsidR="00C76CFD" w:rsidRPr="00A870E3" w:rsidRDefault="00C76CFD" w:rsidP="00C76CFD">
      <w:pPr>
        <w:rPr>
          <w:rFonts w:cstheme="minorHAnsi"/>
          <w:sz w:val="22"/>
          <w:szCs w:val="22"/>
          <w:lang w:val="pt-BR"/>
        </w:rPr>
      </w:pPr>
      <w:r w:rsidRPr="00C76CFD">
        <w:rPr>
          <w:rFonts w:cstheme="minorHAnsi"/>
          <w:sz w:val="22"/>
          <w:szCs w:val="22"/>
          <w:lang w:val="pt-BR"/>
        </w:rPr>
        <w:t>    </w:t>
      </w:r>
      <w:r w:rsidRPr="00A870E3">
        <w:rPr>
          <w:rFonts w:cstheme="minorHAnsi"/>
          <w:sz w:val="22"/>
          <w:szCs w:val="22"/>
          <w:lang w:val="pt-BR"/>
        </w:rPr>
        <w:t> </w:t>
      </w:r>
    </w:p>
    <w:p w14:paraId="3EB2A806" w14:textId="4141A6C7" w:rsidR="00C76CFD" w:rsidRPr="00A870E3" w:rsidRDefault="00C76CFD" w:rsidP="00C76CFD">
      <w:pPr>
        <w:rPr>
          <w:rFonts w:cstheme="minorHAnsi"/>
          <w:b/>
          <w:bCs/>
          <w:sz w:val="22"/>
          <w:szCs w:val="22"/>
          <w:u w:val="single"/>
          <w:lang w:val="pt-BR"/>
        </w:rPr>
      </w:pPr>
      <w:r w:rsidRPr="00C76CFD">
        <w:rPr>
          <w:rFonts w:cstheme="minorHAnsi"/>
          <w:b/>
          <w:bCs/>
          <w:sz w:val="22"/>
          <w:szCs w:val="22"/>
          <w:u w:val="single"/>
          <w:lang w:val="pt-BR"/>
        </w:rPr>
        <w:t>Sobre </w:t>
      </w:r>
      <w:proofErr w:type="spellStart"/>
      <w:r w:rsidRPr="00C76CFD">
        <w:rPr>
          <w:rFonts w:cstheme="minorHAnsi"/>
          <w:b/>
          <w:bCs/>
          <w:sz w:val="22"/>
          <w:szCs w:val="22"/>
          <w:u w:val="single"/>
          <w:lang w:val="pt-BR"/>
        </w:rPr>
        <w:t>Scopus</w:t>
      </w:r>
      <w:proofErr w:type="spellEnd"/>
      <w:r w:rsidRPr="00C76CFD">
        <w:rPr>
          <w:rFonts w:cstheme="minorHAnsi"/>
          <w:b/>
          <w:bCs/>
          <w:sz w:val="22"/>
          <w:szCs w:val="22"/>
          <w:u w:val="single"/>
          <w:lang w:val="pt-BR"/>
        </w:rPr>
        <w:t> </w:t>
      </w:r>
      <w:hyperlink r:id="rId18" w:tgtFrame="_blank" w:history="1">
        <w:r w:rsidRPr="00C76CFD">
          <w:rPr>
            <w:rStyle w:val="Hyperlink"/>
            <w:rFonts w:cstheme="minorHAnsi"/>
            <w:b/>
            <w:bCs/>
            <w:sz w:val="22"/>
            <w:szCs w:val="22"/>
            <w:lang w:val="pt-BR"/>
          </w:rPr>
          <w:t>info.scopus.com </w:t>
        </w:r>
        <w:r w:rsidRPr="00A870E3">
          <w:rPr>
            <w:rStyle w:val="Hyperlink"/>
            <w:rFonts w:cstheme="minorHAnsi"/>
            <w:b/>
            <w:bCs/>
            <w:sz w:val="22"/>
            <w:szCs w:val="22"/>
            <w:lang w:val="pt-BR"/>
          </w:rPr>
          <w:t> </w:t>
        </w:r>
        <w:r w:rsidRPr="00A870E3">
          <w:rPr>
            <w:rStyle w:val="Hyperlink"/>
            <w:rFonts w:cstheme="minorHAnsi"/>
            <w:b/>
            <w:bCs/>
            <w:sz w:val="22"/>
            <w:szCs w:val="22"/>
            <w:lang w:val="pt-BR"/>
          </w:rPr>
          <w:br/>
        </w:r>
        <w:r w:rsidRPr="00A870E3">
          <w:rPr>
            <w:rStyle w:val="Hyperlink"/>
            <w:rFonts w:cstheme="minorHAnsi"/>
            <w:b/>
            <w:bCs/>
            <w:sz w:val="22"/>
            <w:szCs w:val="22"/>
            <w:lang w:val="pt-BR"/>
          </w:rPr>
          <w:br/>
        </w:r>
      </w:hyperlink>
      <w:proofErr w:type="spellStart"/>
      <w:r w:rsidRPr="00C76CFD">
        <w:rPr>
          <w:rFonts w:cstheme="minorHAnsi"/>
          <w:sz w:val="22"/>
          <w:szCs w:val="22"/>
          <w:lang w:val="pt-BR"/>
        </w:rPr>
        <w:t>Scopus</w:t>
      </w:r>
      <w:proofErr w:type="spellEnd"/>
      <w:r w:rsidRPr="00C76CFD">
        <w:rPr>
          <w:rFonts w:cstheme="minorHAnsi"/>
          <w:sz w:val="22"/>
          <w:szCs w:val="22"/>
          <w:lang w:val="pt-BR"/>
        </w:rPr>
        <w:t xml:space="preserve"> é a maior base de dados de citações e resumo de literatura revisada por pares: revistas científicas, livros e conferências. O </w:t>
      </w:r>
      <w:proofErr w:type="spellStart"/>
      <w:r w:rsidRPr="00C76CFD">
        <w:rPr>
          <w:rFonts w:cstheme="minorHAnsi"/>
          <w:sz w:val="22"/>
          <w:szCs w:val="22"/>
          <w:lang w:val="pt-BR"/>
        </w:rPr>
        <w:t>Scopus</w:t>
      </w:r>
      <w:proofErr w:type="spellEnd"/>
      <w:r w:rsidRPr="00C76CFD">
        <w:rPr>
          <w:rFonts w:cstheme="minorHAnsi"/>
          <w:sz w:val="22"/>
          <w:szCs w:val="22"/>
          <w:lang w:val="pt-BR"/>
        </w:rPr>
        <w:t xml:space="preserve"> oferece ferramentas inteligentes para rastrear, analisar e visualizar a pesquisa, fornecendo uma visão abrangente da produção mundial de pesquisa nas áreas de ciência, tecnologia, medicina, ciências sociais e artes e humanidades. </w:t>
      </w:r>
      <w:proofErr w:type="spellStart"/>
      <w:r w:rsidRPr="00C76CFD">
        <w:rPr>
          <w:rFonts w:cstheme="minorHAnsi"/>
          <w:sz w:val="22"/>
          <w:szCs w:val="22"/>
          <w:lang w:val="pt-BR"/>
        </w:rPr>
        <w:t>Scopus</w:t>
      </w:r>
      <w:proofErr w:type="spellEnd"/>
      <w:r w:rsidRPr="00C76CFD">
        <w:rPr>
          <w:rFonts w:cstheme="minorHAnsi"/>
          <w:sz w:val="22"/>
          <w:szCs w:val="22"/>
          <w:lang w:val="pt-BR"/>
        </w:rPr>
        <w:t> é parte do portfolio da </w:t>
      </w:r>
      <w:proofErr w:type="spellStart"/>
      <w:r w:rsidRPr="00C76CFD">
        <w:rPr>
          <w:rFonts w:cstheme="minorHAnsi"/>
          <w:sz w:val="22"/>
          <w:szCs w:val="22"/>
          <w:lang w:val="pt-BR"/>
        </w:rPr>
        <w:t>Elsevier</w:t>
      </w:r>
      <w:proofErr w:type="spellEnd"/>
      <w:r w:rsidRPr="00C76CFD">
        <w:rPr>
          <w:rFonts w:cstheme="minorHAnsi"/>
          <w:sz w:val="22"/>
          <w:szCs w:val="22"/>
          <w:lang w:val="pt-BR"/>
        </w:rPr>
        <w:t xml:space="preserve"> </w:t>
      </w:r>
      <w:proofErr w:type="spellStart"/>
      <w:r w:rsidRPr="00C76CFD">
        <w:rPr>
          <w:rFonts w:cstheme="minorHAnsi"/>
          <w:sz w:val="22"/>
          <w:szCs w:val="22"/>
          <w:lang w:val="pt-BR"/>
        </w:rPr>
        <w:t>Research</w:t>
      </w:r>
      <w:proofErr w:type="spellEnd"/>
      <w:r w:rsidRPr="00C76CFD">
        <w:rPr>
          <w:rFonts w:cstheme="minorHAnsi"/>
          <w:sz w:val="22"/>
          <w:szCs w:val="22"/>
          <w:lang w:val="pt-BR"/>
        </w:rPr>
        <w:t xml:space="preserve"> </w:t>
      </w:r>
      <w:proofErr w:type="spellStart"/>
      <w:r w:rsidRPr="00C76CFD">
        <w:rPr>
          <w:rFonts w:cstheme="minorHAnsi"/>
          <w:sz w:val="22"/>
          <w:szCs w:val="22"/>
          <w:lang w:val="pt-BR"/>
        </w:rPr>
        <w:t>Intelligence</w:t>
      </w:r>
      <w:proofErr w:type="spellEnd"/>
      <w:r w:rsidRPr="00C76CFD">
        <w:rPr>
          <w:rFonts w:cstheme="minorHAnsi"/>
          <w:sz w:val="22"/>
          <w:szCs w:val="22"/>
          <w:lang w:val="pt-BR"/>
        </w:rPr>
        <w:t xml:space="preserve"> portfolio que </w:t>
      </w:r>
      <w:proofErr w:type="spellStart"/>
      <w:r w:rsidRPr="00C76CFD">
        <w:rPr>
          <w:rFonts w:cstheme="minorHAnsi"/>
          <w:sz w:val="22"/>
          <w:szCs w:val="22"/>
          <w:lang w:val="pt-BR"/>
        </w:rPr>
        <w:t>incluia</w:t>
      </w:r>
      <w:proofErr w:type="spellEnd"/>
      <w:r w:rsidRPr="00C76CFD">
        <w:rPr>
          <w:rFonts w:cstheme="minorHAnsi"/>
          <w:sz w:val="22"/>
          <w:szCs w:val="22"/>
          <w:lang w:val="pt-BR"/>
        </w:rPr>
        <w:t xml:space="preserve"> as ferramentas </w:t>
      </w:r>
      <w:proofErr w:type="spellStart"/>
      <w:r w:rsidRPr="00C76CFD">
        <w:rPr>
          <w:rFonts w:cstheme="minorHAnsi"/>
          <w:sz w:val="22"/>
          <w:szCs w:val="22"/>
          <w:lang w:val="pt-BR"/>
        </w:rPr>
        <w:t>SciVal</w:t>
      </w:r>
      <w:proofErr w:type="spellEnd"/>
      <w:r w:rsidRPr="00C76CFD">
        <w:rPr>
          <w:rFonts w:cstheme="minorHAnsi"/>
          <w:sz w:val="22"/>
          <w:szCs w:val="22"/>
          <w:lang w:val="pt-BR"/>
        </w:rPr>
        <w:t>, o sistema </w:t>
      </w:r>
      <w:proofErr w:type="spellStart"/>
      <w:r w:rsidRPr="00C76CFD">
        <w:rPr>
          <w:rFonts w:cstheme="minorHAnsi"/>
          <w:sz w:val="22"/>
          <w:szCs w:val="22"/>
          <w:lang w:val="pt-BR"/>
        </w:rPr>
        <w:t>Pure</w:t>
      </w:r>
      <w:proofErr w:type="spellEnd"/>
      <w:r w:rsidRPr="00C76CFD">
        <w:rPr>
          <w:rFonts w:cstheme="minorHAnsi"/>
          <w:sz w:val="22"/>
          <w:szCs w:val="22"/>
          <w:lang w:val="pt-BR"/>
        </w:rPr>
        <w:t>, ricos ativos de dados </w:t>
      </w:r>
      <w:proofErr w:type="spellStart"/>
      <w:r w:rsidRPr="00C76CFD">
        <w:rPr>
          <w:rFonts w:cstheme="minorHAnsi"/>
          <w:sz w:val="22"/>
          <w:szCs w:val="22"/>
          <w:lang w:val="pt-BR"/>
        </w:rPr>
        <w:t>and</w:t>
      </w:r>
      <w:proofErr w:type="spellEnd"/>
      <w:r w:rsidRPr="00C76CFD">
        <w:rPr>
          <w:rFonts w:cstheme="minorHAnsi"/>
          <w:sz w:val="22"/>
          <w:szCs w:val="22"/>
          <w:lang w:val="pt-BR"/>
        </w:rPr>
        <w:t> Serviços Analíticos customizados. </w:t>
      </w:r>
      <w:r w:rsidRPr="00A870E3">
        <w:rPr>
          <w:rFonts w:cstheme="minorHAnsi"/>
          <w:sz w:val="22"/>
          <w:szCs w:val="22"/>
          <w:lang w:val="pt-BR"/>
        </w:rPr>
        <w:t> </w:t>
      </w:r>
      <w:r w:rsidRPr="00A870E3">
        <w:rPr>
          <w:rFonts w:cstheme="minorHAnsi"/>
          <w:sz w:val="22"/>
          <w:szCs w:val="22"/>
          <w:lang w:val="pt-BR"/>
        </w:rPr>
        <w:br/>
      </w:r>
      <w:r w:rsidRPr="00C76CFD">
        <w:rPr>
          <w:rFonts w:cstheme="minorHAnsi"/>
          <w:sz w:val="22"/>
          <w:szCs w:val="22"/>
          <w:lang w:val="pt-BR"/>
        </w:rPr>
        <w:t> </w:t>
      </w:r>
      <w:r w:rsidRPr="00A870E3">
        <w:rPr>
          <w:rFonts w:cstheme="minorHAnsi"/>
          <w:sz w:val="22"/>
          <w:szCs w:val="22"/>
          <w:lang w:val="pt-BR"/>
        </w:rPr>
        <w:t> </w:t>
      </w:r>
      <w:r w:rsidRPr="00A870E3">
        <w:rPr>
          <w:rFonts w:cstheme="minorHAnsi"/>
          <w:sz w:val="22"/>
          <w:szCs w:val="22"/>
          <w:lang w:val="pt-BR"/>
        </w:rPr>
        <w:br/>
      </w:r>
      <w:r w:rsidRPr="00C76CFD">
        <w:rPr>
          <w:rFonts w:cstheme="minorHAnsi"/>
          <w:b/>
          <w:bCs/>
          <w:sz w:val="22"/>
          <w:szCs w:val="22"/>
          <w:u w:val="single"/>
          <w:lang w:val="pt-BR"/>
        </w:rPr>
        <w:t>Sobre </w:t>
      </w:r>
      <w:proofErr w:type="spellStart"/>
      <w:r w:rsidRPr="00C76CFD">
        <w:rPr>
          <w:rFonts w:cstheme="minorHAnsi"/>
          <w:b/>
          <w:bCs/>
          <w:sz w:val="22"/>
          <w:szCs w:val="22"/>
          <w:u w:val="single"/>
          <w:lang w:val="pt-BR"/>
        </w:rPr>
        <w:t>Elsevier</w:t>
      </w:r>
      <w:proofErr w:type="spellEnd"/>
      <w:r w:rsidRPr="00C76CFD">
        <w:rPr>
          <w:rFonts w:cstheme="minorHAnsi"/>
          <w:b/>
          <w:bCs/>
          <w:sz w:val="22"/>
          <w:szCs w:val="22"/>
          <w:u w:val="single"/>
          <w:lang w:val="pt-BR"/>
        </w:rPr>
        <w:t> </w:t>
      </w:r>
      <w:hyperlink r:id="rId19" w:tgtFrame="_blank" w:history="1">
        <w:r w:rsidRPr="00C76CFD">
          <w:rPr>
            <w:rStyle w:val="Hyperlink"/>
            <w:rFonts w:cstheme="minorHAnsi"/>
            <w:b/>
            <w:bCs/>
            <w:sz w:val="22"/>
            <w:szCs w:val="22"/>
            <w:lang w:val="pt-BR"/>
          </w:rPr>
          <w:t>www.elsevier.com </w:t>
        </w:r>
        <w:r w:rsidRPr="00A870E3">
          <w:rPr>
            <w:rStyle w:val="Hyperlink"/>
            <w:rFonts w:cstheme="minorHAnsi"/>
            <w:b/>
            <w:bCs/>
            <w:sz w:val="22"/>
            <w:szCs w:val="22"/>
            <w:lang w:val="pt-BR"/>
          </w:rPr>
          <w:t> </w:t>
        </w:r>
        <w:r w:rsidRPr="00A870E3">
          <w:rPr>
            <w:rStyle w:val="Hyperlink"/>
            <w:rFonts w:cstheme="minorHAnsi"/>
            <w:b/>
            <w:bCs/>
            <w:sz w:val="22"/>
            <w:szCs w:val="22"/>
            <w:lang w:val="pt-BR"/>
          </w:rPr>
          <w:br/>
        </w:r>
        <w:r w:rsidRPr="00A870E3">
          <w:rPr>
            <w:rStyle w:val="Hyperlink"/>
            <w:rFonts w:cstheme="minorHAnsi"/>
            <w:b/>
            <w:bCs/>
            <w:sz w:val="22"/>
            <w:szCs w:val="22"/>
            <w:lang w:val="pt-BR"/>
          </w:rPr>
          <w:br/>
        </w:r>
      </w:hyperlink>
      <w:r w:rsidRPr="00C76CFD">
        <w:rPr>
          <w:rFonts w:cstheme="minorHAnsi"/>
          <w:sz w:val="22"/>
          <w:szCs w:val="22"/>
          <w:lang w:val="pt-BR"/>
        </w:rPr>
        <w:t xml:space="preserve">A </w:t>
      </w:r>
      <w:proofErr w:type="spellStart"/>
      <w:r w:rsidRPr="00C76CFD">
        <w:rPr>
          <w:rFonts w:cstheme="minorHAnsi"/>
          <w:sz w:val="22"/>
          <w:szCs w:val="22"/>
          <w:lang w:val="pt-BR"/>
        </w:rPr>
        <w:t>Elsevier</w:t>
      </w:r>
      <w:proofErr w:type="spellEnd"/>
      <w:r w:rsidRPr="00C76CFD">
        <w:rPr>
          <w:rFonts w:cstheme="minorHAnsi"/>
          <w:sz w:val="22"/>
          <w:szCs w:val="22"/>
          <w:lang w:val="pt-BR"/>
        </w:rPr>
        <w:t xml:space="preserve"> é uma provedora líder mundial de soluções de informação que melhoram o desempenho de profissionais de ciência, saúde e tecnologia, capacitando-os a tomar melhores decisões, proporcionar um melhor atendimento, e às vezes, descobertas inovadoras que promovam os limites do conhecimento e do progresso humano. A </w:t>
      </w:r>
      <w:proofErr w:type="spellStart"/>
      <w:r w:rsidRPr="00C76CFD">
        <w:rPr>
          <w:rFonts w:cstheme="minorHAnsi"/>
          <w:sz w:val="22"/>
          <w:szCs w:val="22"/>
          <w:lang w:val="pt-BR"/>
        </w:rPr>
        <w:t>Elsevier</w:t>
      </w:r>
      <w:proofErr w:type="spellEnd"/>
      <w:r w:rsidRPr="00C76CFD">
        <w:rPr>
          <w:rFonts w:cstheme="minorHAnsi"/>
          <w:sz w:val="22"/>
          <w:szCs w:val="22"/>
          <w:lang w:val="pt-BR"/>
        </w:rPr>
        <w:t xml:space="preserve"> oferece soluções digitais baseados na web - incluindo </w:t>
      </w:r>
      <w:proofErr w:type="spellStart"/>
      <w:r w:rsidRPr="00C76CFD">
        <w:rPr>
          <w:rFonts w:cstheme="minorHAnsi"/>
          <w:sz w:val="22"/>
          <w:szCs w:val="22"/>
          <w:lang w:val="pt-BR"/>
        </w:rPr>
        <w:t>ScienceDirect</w:t>
      </w:r>
      <w:proofErr w:type="spellEnd"/>
      <w:r w:rsidRPr="00C76CFD">
        <w:rPr>
          <w:rFonts w:cstheme="minorHAnsi"/>
          <w:sz w:val="22"/>
          <w:szCs w:val="22"/>
          <w:lang w:val="pt-BR"/>
        </w:rPr>
        <w:t xml:space="preserve">, </w:t>
      </w:r>
      <w:proofErr w:type="spellStart"/>
      <w:r w:rsidRPr="00C76CFD">
        <w:rPr>
          <w:rFonts w:cstheme="minorHAnsi"/>
          <w:sz w:val="22"/>
          <w:szCs w:val="22"/>
          <w:lang w:val="pt-BR"/>
        </w:rPr>
        <w:t>Scopus</w:t>
      </w:r>
      <w:proofErr w:type="spellEnd"/>
      <w:r w:rsidRPr="00C76CFD">
        <w:rPr>
          <w:rFonts w:cstheme="minorHAnsi"/>
          <w:sz w:val="22"/>
          <w:szCs w:val="22"/>
          <w:lang w:val="pt-BR"/>
        </w:rPr>
        <w:t xml:space="preserve">, </w:t>
      </w:r>
      <w:proofErr w:type="spellStart"/>
      <w:r w:rsidRPr="00C76CFD">
        <w:rPr>
          <w:rFonts w:cstheme="minorHAnsi"/>
          <w:sz w:val="22"/>
          <w:szCs w:val="22"/>
          <w:lang w:val="pt-BR"/>
        </w:rPr>
        <w:t>Elsevier</w:t>
      </w:r>
      <w:proofErr w:type="spellEnd"/>
      <w:r w:rsidRPr="00C76CFD">
        <w:rPr>
          <w:rFonts w:cstheme="minorHAnsi"/>
          <w:sz w:val="22"/>
          <w:szCs w:val="22"/>
          <w:lang w:val="pt-BR"/>
        </w:rPr>
        <w:t xml:space="preserve"> </w:t>
      </w:r>
      <w:proofErr w:type="spellStart"/>
      <w:r w:rsidRPr="00C76CFD">
        <w:rPr>
          <w:rFonts w:cstheme="minorHAnsi"/>
          <w:sz w:val="22"/>
          <w:szCs w:val="22"/>
          <w:lang w:val="pt-BR"/>
        </w:rPr>
        <w:t>Research</w:t>
      </w:r>
      <w:proofErr w:type="spellEnd"/>
      <w:r w:rsidRPr="00C76CFD">
        <w:rPr>
          <w:rFonts w:cstheme="minorHAnsi"/>
          <w:sz w:val="22"/>
          <w:szCs w:val="22"/>
          <w:lang w:val="pt-BR"/>
        </w:rPr>
        <w:t xml:space="preserve"> </w:t>
      </w:r>
      <w:proofErr w:type="spellStart"/>
      <w:r w:rsidRPr="00C76CFD">
        <w:rPr>
          <w:rFonts w:cstheme="minorHAnsi"/>
          <w:sz w:val="22"/>
          <w:szCs w:val="22"/>
          <w:lang w:val="pt-BR"/>
        </w:rPr>
        <w:t>Intelligence</w:t>
      </w:r>
      <w:proofErr w:type="spellEnd"/>
      <w:r w:rsidRPr="00C76CFD">
        <w:rPr>
          <w:rFonts w:cstheme="minorHAnsi"/>
          <w:sz w:val="22"/>
          <w:szCs w:val="22"/>
          <w:lang w:val="pt-BR"/>
        </w:rPr>
        <w:t xml:space="preserve">, e </w:t>
      </w:r>
      <w:proofErr w:type="spellStart"/>
      <w:r w:rsidRPr="00C76CFD">
        <w:rPr>
          <w:rFonts w:cstheme="minorHAnsi"/>
          <w:sz w:val="22"/>
          <w:szCs w:val="22"/>
          <w:lang w:val="pt-BR"/>
        </w:rPr>
        <w:t>ClinicalKey</w:t>
      </w:r>
      <w:proofErr w:type="spellEnd"/>
      <w:r w:rsidRPr="00C76CFD">
        <w:rPr>
          <w:rFonts w:cstheme="minorHAnsi"/>
          <w:sz w:val="22"/>
          <w:szCs w:val="22"/>
          <w:lang w:val="pt-BR"/>
        </w:rPr>
        <w:t xml:space="preserve"> - e publica cerca de 2.200 revistas científicas, como The Lancet e </w:t>
      </w:r>
      <w:proofErr w:type="spellStart"/>
      <w:r w:rsidRPr="00C76CFD">
        <w:rPr>
          <w:rFonts w:cstheme="minorHAnsi"/>
          <w:sz w:val="22"/>
          <w:szCs w:val="22"/>
          <w:lang w:val="pt-BR"/>
        </w:rPr>
        <w:t>Cell</w:t>
      </w:r>
      <w:proofErr w:type="spellEnd"/>
      <w:r w:rsidRPr="00C76CFD">
        <w:rPr>
          <w:rFonts w:cstheme="minorHAnsi"/>
          <w:sz w:val="22"/>
          <w:szCs w:val="22"/>
          <w:lang w:val="pt-BR"/>
        </w:rPr>
        <w:t xml:space="preserve">, e mais de 33.000 títulos de livros, incluindo uma série de obras de referência icônica. </w:t>
      </w:r>
      <w:proofErr w:type="spellStart"/>
      <w:r w:rsidRPr="00C76CFD">
        <w:rPr>
          <w:rFonts w:cstheme="minorHAnsi"/>
          <w:sz w:val="22"/>
          <w:szCs w:val="22"/>
          <w:lang w:val="pt-BR"/>
        </w:rPr>
        <w:t>Elsevier</w:t>
      </w:r>
      <w:proofErr w:type="spellEnd"/>
      <w:r w:rsidRPr="00C76CFD">
        <w:rPr>
          <w:rFonts w:cstheme="minorHAnsi"/>
          <w:sz w:val="22"/>
          <w:szCs w:val="22"/>
          <w:lang w:val="pt-BR"/>
        </w:rPr>
        <w:t xml:space="preserve"> faz parte do RELX </w:t>
      </w:r>
      <w:proofErr w:type="spellStart"/>
      <w:r w:rsidRPr="00C76CFD">
        <w:rPr>
          <w:rFonts w:cstheme="minorHAnsi"/>
          <w:sz w:val="22"/>
          <w:szCs w:val="22"/>
          <w:lang w:val="pt-BR"/>
        </w:rPr>
        <w:t>Group</w:t>
      </w:r>
      <w:proofErr w:type="spellEnd"/>
      <w:r w:rsidRPr="00C76CFD">
        <w:rPr>
          <w:rFonts w:cstheme="minorHAnsi"/>
          <w:sz w:val="22"/>
          <w:szCs w:val="22"/>
          <w:lang w:val="pt-BR"/>
        </w:rPr>
        <w:t>, líder global no fornecimento de informação e análise para clientes profissionais e empresariais em todas as indústrias.  </w:t>
      </w:r>
      <w:r w:rsidRPr="00A870E3">
        <w:rPr>
          <w:rFonts w:cstheme="minorHAnsi"/>
          <w:sz w:val="22"/>
          <w:szCs w:val="22"/>
          <w:lang w:val="pt-BR"/>
        </w:rPr>
        <w:t> </w:t>
      </w:r>
      <w:bookmarkEnd w:id="0"/>
    </w:p>
    <w:sectPr w:rsidR="00C76CFD" w:rsidRPr="00A870E3">
      <w:headerReference w:type="default" r:id="rId20"/>
      <w:footerReference w:type="default" r:id="rId2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31857" w14:textId="77777777" w:rsidR="00D14898" w:rsidRDefault="00D14898" w:rsidP="006819AD">
      <w:r>
        <w:separator/>
      </w:r>
    </w:p>
  </w:endnote>
  <w:endnote w:type="continuationSeparator" w:id="0">
    <w:p w14:paraId="78A5C524" w14:textId="77777777" w:rsidR="00D14898" w:rsidRDefault="00D14898" w:rsidP="0068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188C2" w14:textId="77777777" w:rsidR="00043E2F" w:rsidRDefault="00EB6388">
    <w:pPr>
      <w:pStyle w:val="Footer"/>
    </w:pPr>
    <w:r>
      <w:rPr>
        <w:noProof/>
      </w:rPr>
      <w:drawing>
        <wp:anchor distT="0" distB="0" distL="0" distR="0" simplePos="0" relativeHeight="251661312" behindDoc="1" locked="0" layoutInCell="1" allowOverlap="1" wp14:anchorId="13886785" wp14:editId="72F822B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5991" cy="737318"/>
          <wp:effectExtent l="0" t="0" r="6985" b="5715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91" cy="73731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D8881" w14:textId="77777777" w:rsidR="00D14898" w:rsidRDefault="00D14898" w:rsidP="006819AD">
      <w:r>
        <w:separator/>
      </w:r>
    </w:p>
  </w:footnote>
  <w:footnote w:type="continuationSeparator" w:id="0">
    <w:p w14:paraId="32AFA957" w14:textId="77777777" w:rsidR="00D14898" w:rsidRDefault="00D14898" w:rsidP="006819AD">
      <w:r>
        <w:continuationSeparator/>
      </w:r>
    </w:p>
  </w:footnote>
  <w:footnote w:id="1">
    <w:p w14:paraId="746FCB6A" w14:textId="15E451B6" w:rsidR="00915665" w:rsidRPr="00915665" w:rsidRDefault="00915665" w:rsidP="00915665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 w:rsidRPr="00915665">
        <w:rPr>
          <w:lang w:val="pt-BR"/>
        </w:rPr>
        <w:t xml:space="preserve"> </w:t>
      </w:r>
      <w:r w:rsidRPr="00915665">
        <w:rPr>
          <w:lang w:val="pt-BR"/>
        </w:rPr>
        <w:t>De acordo com dados de uma série de plataformas independent</w:t>
      </w:r>
      <w:r>
        <w:rPr>
          <w:lang w:val="pt-BR"/>
        </w:rPr>
        <w:t>e</w:t>
      </w:r>
      <w:r w:rsidRPr="00915665">
        <w:rPr>
          <w:lang w:val="pt-BR"/>
        </w:rPr>
        <w:t xml:space="preserve">s de monitoramento, como </w:t>
      </w:r>
      <w:r w:rsidRPr="00915665">
        <w:rPr>
          <w:lang w:val="pt-BR"/>
        </w:rPr>
        <w:t>Google Analytics, SimilarWeb, Meltwater</w:t>
      </w:r>
      <w:r w:rsidRPr="00915665">
        <w:rPr>
          <w:lang w:val="pt-BR"/>
        </w:rPr>
        <w:t xml:space="preserve"> </w:t>
      </w:r>
      <w:r>
        <w:rPr>
          <w:lang w:val="pt-BR"/>
        </w:rPr>
        <w:t xml:space="preserve">e </w:t>
      </w:r>
      <w:r w:rsidRPr="00915665">
        <w:rPr>
          <w:lang w:val="pt-BR"/>
        </w:rPr>
        <w:t>Alexa.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ED0B9" w14:textId="77777777" w:rsidR="00043E2F" w:rsidRDefault="00EB6388" w:rsidP="00043E2F">
    <w:pPr>
      <w:pStyle w:val="Header"/>
      <w:tabs>
        <w:tab w:val="clear" w:pos="4513"/>
        <w:tab w:val="clear" w:pos="9026"/>
        <w:tab w:val="left" w:pos="5010"/>
      </w:tabs>
    </w:pPr>
    <w:r>
      <w:rPr>
        <w:noProof/>
      </w:rPr>
      <w:drawing>
        <wp:anchor distT="0" distB="0" distL="0" distR="0" simplePos="0" relativeHeight="251659264" behindDoc="1" locked="0" layoutInCell="1" allowOverlap="1" wp14:anchorId="3C37F9CE" wp14:editId="4A771BC4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7793990" cy="1111885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990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71166D" wp14:editId="4B7646D6">
              <wp:simplePos x="0" y="0"/>
              <wp:positionH relativeFrom="margin">
                <wp:align>right</wp:align>
              </wp:positionH>
              <wp:positionV relativeFrom="paragraph">
                <wp:posOffset>-190500</wp:posOffset>
              </wp:positionV>
              <wp:extent cx="4477407" cy="181304"/>
              <wp:effectExtent l="0" t="0" r="0" b="9525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7407" cy="18130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49BB68" w14:textId="77777777" w:rsidR="00043E2F" w:rsidRPr="00661C26" w:rsidRDefault="00EB6388" w:rsidP="00043E2F">
                          <w:pPr>
                            <w:rPr>
                              <w:color w:val="FAB31F"/>
                              <w:lang w:val="en-GB"/>
                            </w:rPr>
                          </w:pPr>
                          <w:r>
                            <w:rPr>
                              <w:color w:val="FAB31F"/>
                              <w:lang w:val="en-GB"/>
                            </w:rPr>
                            <w:t>World University Rankings</w:t>
                          </w:r>
                          <w:r w:rsidRPr="00661C26">
                            <w:rPr>
                              <w:color w:val="FAB31F"/>
                              <w:lang w:val="en-GB"/>
                            </w:rPr>
                            <w:t xml:space="preserve"> | 202</w:t>
                          </w:r>
                          <w:r>
                            <w:rPr>
                              <w:color w:val="FAB31F"/>
                              <w:lang w:val="en-GB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1166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301.35pt;margin-top:-15pt;width:352.55pt;height:14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" filled="f" stroked="f" strokeweight=".5pt">
              <v:textbox inset="0,0,0,0">
                <w:txbxContent>
                  <w:p w14:paraId="6349BB68" w14:textId="77777777" w:rsidR="00043E2F" w:rsidRPr="00661C26" w:rsidRDefault="00EB6388" w:rsidP="00043E2F">
                    <w:pPr>
                      <w:rPr>
                        <w:color w:val="FAB31F"/>
                        <w:lang w:val="en-GB"/>
                      </w:rPr>
                    </w:pPr>
                    <w:r>
                      <w:rPr>
                        <w:color w:val="FAB31F"/>
                        <w:lang w:val="en-GB"/>
                      </w:rPr>
                      <w:t>World University Rankings</w:t>
                    </w:r>
                    <w:r w:rsidRPr="00661C26">
                      <w:rPr>
                        <w:color w:val="FAB31F"/>
                        <w:lang w:val="en-GB"/>
                      </w:rPr>
                      <w:t xml:space="preserve"> | 202</w:t>
                    </w:r>
                    <w:r>
                      <w:rPr>
                        <w:color w:val="FAB31F"/>
                        <w:lang w:val="en-GB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6C1F833"/>
    <w:multiLevelType w:val="multilevel"/>
    <w:tmpl w:val="FF529AD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CD12A5"/>
    <w:multiLevelType w:val="hybridMultilevel"/>
    <w:tmpl w:val="E1786832"/>
    <w:lvl w:ilvl="0" w:tplc="2D5C8F6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43349"/>
    <w:multiLevelType w:val="hybridMultilevel"/>
    <w:tmpl w:val="77FC9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AD"/>
    <w:rsid w:val="00000908"/>
    <w:rsid w:val="00164747"/>
    <w:rsid w:val="00392703"/>
    <w:rsid w:val="003A1771"/>
    <w:rsid w:val="003A4B78"/>
    <w:rsid w:val="003C74D1"/>
    <w:rsid w:val="00480DC9"/>
    <w:rsid w:val="004B3D77"/>
    <w:rsid w:val="00620E8A"/>
    <w:rsid w:val="006819AD"/>
    <w:rsid w:val="006E02F2"/>
    <w:rsid w:val="006E4DA4"/>
    <w:rsid w:val="007317FB"/>
    <w:rsid w:val="007D1AF5"/>
    <w:rsid w:val="007F1D31"/>
    <w:rsid w:val="008D6E26"/>
    <w:rsid w:val="00915665"/>
    <w:rsid w:val="009573F1"/>
    <w:rsid w:val="009644C7"/>
    <w:rsid w:val="009D58D1"/>
    <w:rsid w:val="009F4FFE"/>
    <w:rsid w:val="00A409A4"/>
    <w:rsid w:val="00A54EA1"/>
    <w:rsid w:val="00A870E3"/>
    <w:rsid w:val="00AB4095"/>
    <w:rsid w:val="00B54671"/>
    <w:rsid w:val="00BA05BE"/>
    <w:rsid w:val="00C24DFE"/>
    <w:rsid w:val="00C64B97"/>
    <w:rsid w:val="00C76CFD"/>
    <w:rsid w:val="00D14898"/>
    <w:rsid w:val="00DD68BD"/>
    <w:rsid w:val="00EB6388"/>
    <w:rsid w:val="00F506E0"/>
    <w:rsid w:val="00FB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56746"/>
  <w15:chartTrackingRefBased/>
  <w15:docId w15:val="{019E4517-EEEB-4854-B482-040CFD63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9AD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9AD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819AD"/>
  </w:style>
  <w:style w:type="paragraph" w:styleId="Footer">
    <w:name w:val="footer"/>
    <w:basedOn w:val="Normal"/>
    <w:link w:val="FooterChar"/>
    <w:uiPriority w:val="99"/>
    <w:unhideWhenUsed/>
    <w:rsid w:val="006819AD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819AD"/>
  </w:style>
  <w:style w:type="character" w:styleId="Hyperlink">
    <w:name w:val="Hyperlink"/>
    <w:basedOn w:val="DefaultParagraphFont"/>
    <w:uiPriority w:val="99"/>
    <w:unhideWhenUsed/>
    <w:rsid w:val="006819A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19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9A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819AD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19A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74D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B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B7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7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opUniversities.com" TargetMode="External"/><Relationship Id="rId18" Type="http://schemas.openxmlformats.org/officeDocument/2006/relationships/hyperlink" Target="http://info.scopus.com/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topuniversities.com/" TargetMode="External"/><Relationship Id="rId17" Type="http://schemas.openxmlformats.org/officeDocument/2006/relationships/hyperlink" Target="http://www.topuniversities.com/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mailto:jack@qs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puniversities.com/" TargetMode="Externa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mailto:pressoffice@q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ack@qs.com" TargetMode="External"/><Relationship Id="rId19" Type="http://schemas.openxmlformats.org/officeDocument/2006/relationships/hyperlink" Target="http://www.elsevi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pUniversities.com" TargetMode="External"/><Relationship Id="rId14" Type="http://schemas.openxmlformats.org/officeDocument/2006/relationships/hyperlink" Target="mailto:simona@qs.co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C153B4CDF264BB98689804ED63CCE" ma:contentTypeVersion="6" ma:contentTypeDescription="Create a new document." ma:contentTypeScope="" ma:versionID="3bd4e2c9892f150c1d9cba85504c00b1">
  <xsd:schema xmlns:xsd="http://www.w3.org/2001/XMLSchema" xmlns:xs="http://www.w3.org/2001/XMLSchema" xmlns:p="http://schemas.microsoft.com/office/2006/metadata/properties" xmlns:ns2="0ecf6df4-1137-423d-8d15-bc05dbf4777d" xmlns:ns3="d259d228-891e-45ae-8a38-53bd14aa2b63" targetNamespace="http://schemas.microsoft.com/office/2006/metadata/properties" ma:root="true" ma:fieldsID="6d6249c7679e43a5785af5176cc0b602" ns2:_="" ns3:_="">
    <xsd:import namespace="0ecf6df4-1137-423d-8d15-bc05dbf4777d"/>
    <xsd:import namespace="d259d228-891e-45ae-8a38-53bd14aa2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f6df4-1137-423d-8d15-bc05dbf47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d228-891e-45ae-8a38-53bd14aa2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C80427-059A-4113-8B50-A5857DD19BBF}"/>
</file>

<file path=customXml/itemProps2.xml><?xml version="1.0" encoding="utf-8"?>
<ds:datastoreItem xmlns:ds="http://schemas.openxmlformats.org/officeDocument/2006/customXml" ds:itemID="{0ABE65ED-83B4-4FFA-B251-2697EBD76C45}"/>
</file>

<file path=customXml/itemProps3.xml><?xml version="1.0" encoding="utf-8"?>
<ds:datastoreItem xmlns:ds="http://schemas.openxmlformats.org/officeDocument/2006/customXml" ds:itemID="{B5414740-E9B0-4A76-ABFA-AE148FA5A8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Moran</dc:creator>
  <cp:keywords/>
  <dc:description/>
  <cp:lastModifiedBy>Beatriz Alves Correa</cp:lastModifiedBy>
  <cp:revision>18</cp:revision>
  <dcterms:created xsi:type="dcterms:W3CDTF">2020-05-25T10:28:00Z</dcterms:created>
  <dcterms:modified xsi:type="dcterms:W3CDTF">2020-05-28T15:56:00Z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0x010100562C153B4CDF264BB98689804ED63CCE</vt:lpwstr>
  </property>
</Properties>
</file>