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B2" w:rsidRDefault="00D41318" w:rsidP="00D4131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26A72">
        <w:rPr>
          <w:rFonts w:asciiTheme="minorHAnsi" w:hAnsiTheme="minorHAnsi" w:cstheme="minorHAnsi"/>
          <w:b/>
          <w:sz w:val="28"/>
          <w:szCs w:val="28"/>
        </w:rPr>
        <w:t xml:space="preserve">UGPN Interdisciplinary Doctoral Seminar on </w:t>
      </w:r>
    </w:p>
    <w:p w:rsidR="008C37C3" w:rsidRPr="00326A72" w:rsidRDefault="00182652" w:rsidP="00D4131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Water </w:t>
      </w:r>
      <w:r w:rsidR="00A63631">
        <w:rPr>
          <w:rFonts w:asciiTheme="minorHAnsi" w:hAnsiTheme="minorHAnsi" w:cstheme="minorHAnsi"/>
          <w:b/>
          <w:sz w:val="28"/>
          <w:szCs w:val="28"/>
        </w:rPr>
        <w:t>Management and Security</w:t>
      </w:r>
    </w:p>
    <w:p w:rsidR="00A44F68" w:rsidRDefault="00A44F68" w:rsidP="00D4131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F5944" w:rsidRPr="00326A72" w:rsidRDefault="00182652" w:rsidP="00AB6D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oper Black" w:hAnsi="Cooper Black" w:cstheme="minorHAnsi"/>
          <w:b/>
          <w:sz w:val="40"/>
          <w:szCs w:val="40"/>
        </w:rPr>
      </w:pPr>
      <w:r w:rsidRPr="00182652">
        <w:rPr>
          <w:rFonts w:ascii="Cooper Black" w:hAnsi="Cooper Black" w:cstheme="minorHAnsi"/>
          <w:b/>
          <w:sz w:val="40"/>
          <w:szCs w:val="40"/>
        </w:rPr>
        <w:t xml:space="preserve">Water Management and Security </w:t>
      </w:r>
      <w:r>
        <w:rPr>
          <w:rFonts w:ascii="Cooper Black" w:hAnsi="Cooper Black" w:cstheme="minorHAnsi"/>
          <w:b/>
          <w:sz w:val="40"/>
          <w:szCs w:val="40"/>
        </w:rPr>
        <w:t>July 21-28, 2013</w:t>
      </w:r>
    </w:p>
    <w:p w:rsidR="009F5944" w:rsidRPr="00AB6D4B" w:rsidRDefault="009F5944" w:rsidP="00AB6D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F5944" w:rsidRPr="00AB6D4B" w:rsidRDefault="009F5944" w:rsidP="00AB6D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B6D4B">
        <w:rPr>
          <w:rFonts w:asciiTheme="minorHAnsi" w:hAnsiTheme="minorHAnsi" w:cstheme="minorHAnsi"/>
          <w:b/>
          <w:sz w:val="36"/>
          <w:szCs w:val="36"/>
        </w:rPr>
        <w:t xml:space="preserve">A </w:t>
      </w:r>
      <w:r w:rsidR="00A63631">
        <w:rPr>
          <w:rFonts w:asciiTheme="minorHAnsi" w:hAnsiTheme="minorHAnsi" w:cstheme="minorHAnsi"/>
          <w:b/>
          <w:sz w:val="36"/>
          <w:szCs w:val="36"/>
        </w:rPr>
        <w:t>seven</w:t>
      </w:r>
      <w:r w:rsidRPr="00AB6D4B">
        <w:rPr>
          <w:rFonts w:asciiTheme="minorHAnsi" w:hAnsiTheme="minorHAnsi" w:cstheme="minorHAnsi"/>
          <w:b/>
          <w:sz w:val="36"/>
          <w:szCs w:val="36"/>
        </w:rPr>
        <w:t>-day invitational experience</w:t>
      </w:r>
      <w:r w:rsidR="00326A72" w:rsidRPr="00AB6D4B">
        <w:rPr>
          <w:rFonts w:asciiTheme="minorHAnsi" w:hAnsiTheme="minorHAnsi" w:cstheme="minorHAnsi"/>
          <w:b/>
          <w:sz w:val="36"/>
          <w:szCs w:val="36"/>
        </w:rPr>
        <w:t xml:space="preserve"> for doctoral students</w:t>
      </w:r>
    </w:p>
    <w:p w:rsidR="009F5944" w:rsidRPr="00AB6D4B" w:rsidRDefault="009F5944" w:rsidP="00AB6D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gramStart"/>
      <w:r w:rsidRPr="00AB6D4B">
        <w:rPr>
          <w:rFonts w:asciiTheme="minorHAnsi" w:hAnsiTheme="minorHAnsi" w:cstheme="minorHAnsi"/>
          <w:b/>
          <w:sz w:val="36"/>
          <w:szCs w:val="36"/>
        </w:rPr>
        <w:t>with</w:t>
      </w:r>
      <w:proofErr w:type="gramEnd"/>
      <w:r w:rsidRPr="00AB6D4B">
        <w:rPr>
          <w:rFonts w:asciiTheme="minorHAnsi" w:hAnsiTheme="minorHAnsi" w:cstheme="minorHAnsi"/>
          <w:b/>
          <w:sz w:val="36"/>
          <w:szCs w:val="36"/>
        </w:rPr>
        <w:t xml:space="preserve"> seminars, workshops and group activities in</w:t>
      </w:r>
    </w:p>
    <w:p w:rsidR="009F5944" w:rsidRPr="009C4C96" w:rsidRDefault="00182652" w:rsidP="00AB6D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inorHAnsi" w:hAnsiTheme="minorHAnsi" w:cstheme="minorHAnsi"/>
          <w:b/>
          <w:sz w:val="36"/>
          <w:szCs w:val="36"/>
          <w:lang w:val="pt-BR"/>
        </w:rPr>
      </w:pPr>
      <w:r w:rsidRPr="009C4C96">
        <w:rPr>
          <w:rFonts w:asciiTheme="minorHAnsi" w:hAnsiTheme="minorHAnsi" w:cstheme="minorHAnsi"/>
          <w:b/>
          <w:sz w:val="36"/>
          <w:szCs w:val="36"/>
          <w:lang w:val="pt-BR"/>
        </w:rPr>
        <w:t>São Paulo, SP;</w:t>
      </w:r>
      <w:r w:rsidR="009F5944" w:rsidRPr="009C4C96">
        <w:rPr>
          <w:rFonts w:asciiTheme="minorHAnsi" w:hAnsiTheme="minorHAnsi" w:cstheme="minorHAnsi"/>
          <w:b/>
          <w:sz w:val="36"/>
          <w:szCs w:val="36"/>
          <w:lang w:val="pt-BR"/>
        </w:rPr>
        <w:t xml:space="preserve"> </w:t>
      </w:r>
      <w:r w:rsidRPr="009C4C96">
        <w:rPr>
          <w:rFonts w:asciiTheme="minorHAnsi" w:hAnsiTheme="minorHAnsi" w:cstheme="minorHAnsi"/>
          <w:b/>
          <w:sz w:val="36"/>
          <w:szCs w:val="36"/>
          <w:lang w:val="pt-BR"/>
        </w:rPr>
        <w:t xml:space="preserve">São Carlos, SP; </w:t>
      </w:r>
      <w:r w:rsidR="009F5944" w:rsidRPr="009C4C96">
        <w:rPr>
          <w:rFonts w:asciiTheme="minorHAnsi" w:hAnsiTheme="minorHAnsi" w:cstheme="minorHAnsi"/>
          <w:b/>
          <w:sz w:val="36"/>
          <w:szCs w:val="36"/>
          <w:lang w:val="pt-BR"/>
        </w:rPr>
        <w:t xml:space="preserve">and </w:t>
      </w:r>
      <w:r w:rsidRPr="009C4C96">
        <w:rPr>
          <w:rFonts w:asciiTheme="minorHAnsi" w:hAnsiTheme="minorHAnsi" w:cstheme="minorHAnsi"/>
          <w:b/>
          <w:sz w:val="36"/>
          <w:szCs w:val="36"/>
          <w:lang w:val="pt-BR"/>
        </w:rPr>
        <w:t>São Sebastiã</w:t>
      </w:r>
      <w:bookmarkStart w:id="0" w:name="_GoBack"/>
      <w:bookmarkEnd w:id="0"/>
      <w:r w:rsidRPr="009C4C96">
        <w:rPr>
          <w:rFonts w:asciiTheme="minorHAnsi" w:hAnsiTheme="minorHAnsi" w:cstheme="minorHAnsi"/>
          <w:b/>
          <w:sz w:val="36"/>
          <w:szCs w:val="36"/>
          <w:lang w:val="pt-BR"/>
        </w:rPr>
        <w:t>o, SP</w:t>
      </w:r>
    </w:p>
    <w:p w:rsidR="009F5944" w:rsidRPr="009C4C96" w:rsidRDefault="009F5944" w:rsidP="009F5944">
      <w:pPr>
        <w:jc w:val="center"/>
        <w:rPr>
          <w:rFonts w:asciiTheme="minorHAnsi" w:hAnsiTheme="minorHAnsi" w:cstheme="minorHAnsi"/>
          <w:b/>
          <w:sz w:val="28"/>
          <w:szCs w:val="28"/>
          <w:lang w:val="pt-BR"/>
        </w:rPr>
      </w:pPr>
    </w:p>
    <w:p w:rsidR="009F5944" w:rsidRDefault="009F5944" w:rsidP="009F594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Hosted by </w:t>
      </w:r>
      <w:r w:rsidR="00496E04">
        <w:rPr>
          <w:rFonts w:asciiTheme="minorHAnsi" w:hAnsiTheme="minorHAnsi" w:cstheme="minorHAnsi"/>
          <w:b/>
          <w:sz w:val="28"/>
          <w:szCs w:val="28"/>
        </w:rPr>
        <w:t xml:space="preserve">International </w:t>
      </w:r>
      <w:r>
        <w:rPr>
          <w:rFonts w:asciiTheme="minorHAnsi" w:hAnsiTheme="minorHAnsi" w:cstheme="minorHAnsi"/>
          <w:b/>
          <w:sz w:val="28"/>
          <w:szCs w:val="28"/>
        </w:rPr>
        <w:t xml:space="preserve">Office, </w:t>
      </w:r>
      <w:proofErr w:type="spellStart"/>
      <w:r w:rsidR="00BC6864">
        <w:rPr>
          <w:rFonts w:asciiTheme="minorHAnsi" w:hAnsiTheme="minorHAnsi" w:cstheme="minorHAnsi"/>
          <w:b/>
          <w:sz w:val="28"/>
          <w:szCs w:val="28"/>
        </w:rPr>
        <w:t>Universi</w:t>
      </w:r>
      <w:r w:rsidR="00496E04">
        <w:rPr>
          <w:rFonts w:asciiTheme="minorHAnsi" w:hAnsiTheme="minorHAnsi" w:cstheme="minorHAnsi"/>
          <w:b/>
          <w:sz w:val="28"/>
          <w:szCs w:val="28"/>
        </w:rPr>
        <w:t>dade</w:t>
      </w:r>
      <w:proofErr w:type="spellEnd"/>
      <w:r w:rsidR="00496E04">
        <w:rPr>
          <w:rFonts w:asciiTheme="minorHAnsi" w:hAnsiTheme="minorHAnsi" w:cstheme="minorHAnsi"/>
          <w:b/>
          <w:sz w:val="28"/>
          <w:szCs w:val="28"/>
        </w:rPr>
        <w:t xml:space="preserve"> de</w:t>
      </w:r>
      <w:r w:rsidR="00BC6864">
        <w:rPr>
          <w:rFonts w:asciiTheme="minorHAnsi" w:hAnsiTheme="minorHAnsi" w:cstheme="minorHAnsi"/>
          <w:b/>
          <w:sz w:val="28"/>
          <w:szCs w:val="28"/>
        </w:rPr>
        <w:t xml:space="preserve"> S</w:t>
      </w:r>
      <w:r w:rsidR="00496E04">
        <w:rPr>
          <w:rFonts w:asciiTheme="minorHAnsi" w:hAnsiTheme="minorHAnsi" w:cstheme="minorHAnsi"/>
          <w:b/>
          <w:sz w:val="28"/>
          <w:szCs w:val="28"/>
        </w:rPr>
        <w:t>ã</w:t>
      </w:r>
      <w:r w:rsidR="00BC6864">
        <w:rPr>
          <w:rFonts w:asciiTheme="minorHAnsi" w:hAnsiTheme="minorHAnsi" w:cstheme="minorHAnsi"/>
          <w:b/>
          <w:sz w:val="28"/>
          <w:szCs w:val="28"/>
        </w:rPr>
        <w:t>o Paulo</w:t>
      </w:r>
    </w:p>
    <w:p w:rsidR="009F5944" w:rsidRDefault="009F5944" w:rsidP="00D4131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1577A" w:rsidRDefault="001D6331">
      <w:r>
        <w:rPr>
          <w:b/>
          <w:u w:val="single"/>
        </w:rPr>
        <w:t>Background</w:t>
      </w:r>
      <w:r w:rsidR="00D41318" w:rsidRPr="0006337F">
        <w:rPr>
          <w:b/>
          <w:u w:val="single"/>
        </w:rPr>
        <w:t>:</w:t>
      </w:r>
      <w:r w:rsidR="00D41318">
        <w:t xml:space="preserve">  </w:t>
      </w:r>
      <w:r w:rsidR="00AB6D4B">
        <w:t>T</w:t>
      </w:r>
      <w:r w:rsidR="009F5944">
        <w:t>o enhance our civilizations’ ability to</w:t>
      </w:r>
      <w:r w:rsidR="00AB6D4B">
        <w:t xml:space="preserve"> conquer </w:t>
      </w:r>
      <w:r w:rsidR="009F5944">
        <w:t>the most important topics of</w:t>
      </w:r>
      <w:r w:rsidR="00AB6D4B">
        <w:t xml:space="preserve"> our times, </w:t>
      </w:r>
      <w:r w:rsidR="009F5944">
        <w:t>the University Global Partnership Network</w:t>
      </w:r>
      <w:r w:rsidR="00326A72">
        <w:t xml:space="preserve"> (</w:t>
      </w:r>
      <w:r w:rsidR="008F3F8D">
        <w:t xml:space="preserve">UGPN), which encloses the </w:t>
      </w:r>
      <w:r w:rsidR="00326A72">
        <w:t xml:space="preserve">University </w:t>
      </w:r>
      <w:proofErr w:type="gramStart"/>
      <w:r w:rsidR="00326A72">
        <w:t>of</w:t>
      </w:r>
      <w:proofErr w:type="gramEnd"/>
      <w:r w:rsidR="00326A72">
        <w:t xml:space="preserve"> Surrey</w:t>
      </w:r>
      <w:r w:rsidR="00496E04">
        <w:t xml:space="preserve"> (UK)</w:t>
      </w:r>
      <w:r w:rsidR="00326A72">
        <w:t xml:space="preserve">, </w:t>
      </w:r>
      <w:r w:rsidR="008F3F8D">
        <w:t>the North Carolina State University</w:t>
      </w:r>
      <w:r w:rsidR="00496E04">
        <w:t xml:space="preserve"> (US)</w:t>
      </w:r>
      <w:r w:rsidR="008F3F8D">
        <w:t xml:space="preserve">, and the </w:t>
      </w:r>
      <w:proofErr w:type="spellStart"/>
      <w:r w:rsidR="008F3F8D">
        <w:t>Universi</w:t>
      </w:r>
      <w:r w:rsidR="00496E04">
        <w:t>dade</w:t>
      </w:r>
      <w:proofErr w:type="spellEnd"/>
      <w:r w:rsidR="008F3F8D">
        <w:t xml:space="preserve"> </w:t>
      </w:r>
      <w:r w:rsidR="00496E04">
        <w:t>de</w:t>
      </w:r>
      <w:r w:rsidR="008F3F8D">
        <w:t xml:space="preserve"> S</w:t>
      </w:r>
      <w:r w:rsidR="00496E04">
        <w:t>ã</w:t>
      </w:r>
      <w:r w:rsidR="008F3F8D">
        <w:t>o Paulo,</w:t>
      </w:r>
      <w:r w:rsidR="00AB6D4B">
        <w:t xml:space="preserve"> is sponsoring</w:t>
      </w:r>
      <w:r w:rsidR="009F5944">
        <w:t xml:space="preserve"> an annual interdisciplinary</w:t>
      </w:r>
      <w:r w:rsidR="00AB6D4B">
        <w:t xml:space="preserve"> seminar for</w:t>
      </w:r>
      <w:r w:rsidR="009F5944">
        <w:t xml:space="preserve"> doctoral students.  </w:t>
      </w:r>
      <w:proofErr w:type="spellStart"/>
      <w:r w:rsidR="00BC6864">
        <w:t>Universi</w:t>
      </w:r>
      <w:r w:rsidR="00496E04">
        <w:t>dade</w:t>
      </w:r>
      <w:proofErr w:type="spellEnd"/>
      <w:r w:rsidR="00496E04">
        <w:t xml:space="preserve"> de </w:t>
      </w:r>
      <w:r w:rsidR="00BC6864">
        <w:t>S</w:t>
      </w:r>
      <w:r w:rsidR="00496E04">
        <w:t>ã</w:t>
      </w:r>
      <w:r w:rsidR="00BC6864">
        <w:t>o Paulo will host t</w:t>
      </w:r>
      <w:r w:rsidR="009F5944">
        <w:t xml:space="preserve">he </w:t>
      </w:r>
      <w:r w:rsidR="00182652">
        <w:t>second</w:t>
      </w:r>
      <w:r w:rsidR="009F5944">
        <w:t xml:space="preserve"> </w:t>
      </w:r>
      <w:r w:rsidR="00182652">
        <w:t>Doctoral Seminar</w:t>
      </w:r>
      <w:r w:rsidR="00AB6D4B">
        <w:t xml:space="preserve"> on </w:t>
      </w:r>
      <w:r w:rsidR="00182652">
        <w:t xml:space="preserve">water </w:t>
      </w:r>
      <w:r w:rsidR="00BC6864">
        <w:t xml:space="preserve">management and security </w:t>
      </w:r>
      <w:r w:rsidR="009F5944">
        <w:t xml:space="preserve">from </w:t>
      </w:r>
      <w:r w:rsidR="00BC6864">
        <w:t xml:space="preserve">21 to 28 </w:t>
      </w:r>
      <w:r w:rsidR="009F5944">
        <w:t>July</w:t>
      </w:r>
      <w:r w:rsidR="00182652">
        <w:t>, 2013</w:t>
      </w:r>
      <w:r w:rsidR="009F5944">
        <w:t xml:space="preserve">.  Activities will include seminars by leading experts in </w:t>
      </w:r>
      <w:r w:rsidR="00182652">
        <w:t>water resources management</w:t>
      </w:r>
      <w:r w:rsidR="00BC6864">
        <w:t xml:space="preserve"> and quality</w:t>
      </w:r>
      <w:r w:rsidR="009F5944">
        <w:t xml:space="preserve">, </w:t>
      </w:r>
      <w:r w:rsidR="00182652">
        <w:t>water security, aquatic ecosystems,</w:t>
      </w:r>
      <w:r w:rsidR="009F5944">
        <w:t xml:space="preserve"> </w:t>
      </w:r>
      <w:r w:rsidR="00182652">
        <w:t xml:space="preserve">water reuse/recycling, </w:t>
      </w:r>
      <w:r w:rsidR="00BC6864">
        <w:t xml:space="preserve">economic development, </w:t>
      </w:r>
      <w:r w:rsidR="00182652">
        <w:t>policies</w:t>
      </w:r>
      <w:r w:rsidR="009F5944">
        <w:t xml:space="preserve">; group discussions with leaders in government and civil-society organizations regarding </w:t>
      </w:r>
      <w:r w:rsidR="00BC6864">
        <w:t>the aforementioned topics</w:t>
      </w:r>
      <w:r w:rsidR="009D1D67">
        <w:t xml:space="preserve">. Doctoral students will have the opportunity to share the outcomes of their research </w:t>
      </w:r>
      <w:r w:rsidR="0036538E">
        <w:t>with</w:t>
      </w:r>
      <w:r w:rsidR="009D1D67">
        <w:t xml:space="preserve"> participants. </w:t>
      </w:r>
      <w:r w:rsidR="005A7BA1">
        <w:t xml:space="preserve"> </w:t>
      </w:r>
      <w:r w:rsidR="009D1D67">
        <w:t xml:space="preserve">Field </w:t>
      </w:r>
      <w:r w:rsidR="005A7BA1">
        <w:t>vis</w:t>
      </w:r>
      <w:r w:rsidR="00AB6D4B">
        <w:t xml:space="preserve">its to </w:t>
      </w:r>
      <w:r w:rsidR="00182652">
        <w:t xml:space="preserve">water </w:t>
      </w:r>
      <w:r w:rsidR="00BC6864">
        <w:t xml:space="preserve">reuse </w:t>
      </w:r>
      <w:r w:rsidR="00182652">
        <w:t xml:space="preserve">facilities, watersheds and </w:t>
      </w:r>
      <w:r w:rsidR="00AB6D4B">
        <w:t xml:space="preserve">coastal </w:t>
      </w:r>
      <w:r w:rsidR="00182652">
        <w:t>regions</w:t>
      </w:r>
      <w:r w:rsidR="00AB6D4B">
        <w:t xml:space="preserve">; </w:t>
      </w:r>
      <w:r w:rsidR="005A7BA1">
        <w:t>cultural, historic and recreation</w:t>
      </w:r>
      <w:r w:rsidR="00BC6864">
        <w:t>al</w:t>
      </w:r>
      <w:r w:rsidR="005A7BA1">
        <w:t xml:space="preserve"> activities</w:t>
      </w:r>
      <w:r w:rsidR="009D1D67">
        <w:t xml:space="preserve"> are also </w:t>
      </w:r>
      <w:r w:rsidR="004A0DE1">
        <w:t>part of the event</w:t>
      </w:r>
      <w:r w:rsidR="005A7BA1">
        <w:t>.</w:t>
      </w:r>
      <w:r w:rsidR="00D41318">
        <w:t xml:space="preserve"> </w:t>
      </w:r>
    </w:p>
    <w:p w:rsidR="0089492C" w:rsidRDefault="0089492C"/>
    <w:p w:rsidR="0089492C" w:rsidRDefault="005A6CC1" w:rsidP="001D6331">
      <w:r>
        <w:rPr>
          <w:b/>
          <w:u w:val="single"/>
        </w:rPr>
        <w:t>Student p</w:t>
      </w:r>
      <w:r w:rsidR="005A7BA1">
        <w:rPr>
          <w:b/>
          <w:u w:val="single"/>
        </w:rPr>
        <w:t>articipation and selection</w:t>
      </w:r>
      <w:r w:rsidR="00FB4F59" w:rsidRPr="0006337F">
        <w:rPr>
          <w:b/>
          <w:u w:val="single"/>
        </w:rPr>
        <w:t>:</w:t>
      </w:r>
      <w:r w:rsidR="00FB4F59">
        <w:t xml:space="preserve"> </w:t>
      </w:r>
      <w:r w:rsidR="00A96E75">
        <w:t>The Organizing Committee selected f</w:t>
      </w:r>
      <w:r w:rsidR="0089492C">
        <w:t xml:space="preserve">ive sub-themes relating to </w:t>
      </w:r>
      <w:r w:rsidR="00182652">
        <w:t>water resources</w:t>
      </w:r>
      <w:r w:rsidR="00A96E75">
        <w:t>, which are</w:t>
      </w:r>
      <w:r w:rsidR="0089492C">
        <w:t>:</w:t>
      </w:r>
      <w:r w:rsidR="005A7BA1">
        <w:t xml:space="preserve"> (1) </w:t>
      </w:r>
      <w:r w:rsidR="00182652">
        <w:t>water reuse/recycling</w:t>
      </w:r>
      <w:r w:rsidR="005A7BA1">
        <w:t xml:space="preserve">; (2) </w:t>
      </w:r>
      <w:r w:rsidR="00182652">
        <w:t>watershed planning</w:t>
      </w:r>
      <w:r w:rsidR="005A7BA1">
        <w:t xml:space="preserve">, law and economics; (3) </w:t>
      </w:r>
      <w:r w:rsidR="00182652">
        <w:t>aquatic ecosystems</w:t>
      </w:r>
      <w:r w:rsidR="005A7BA1">
        <w:t xml:space="preserve">; (4) </w:t>
      </w:r>
      <w:r w:rsidR="00875D4E">
        <w:t>water resources engineering</w:t>
      </w:r>
      <w:r w:rsidR="005A7BA1">
        <w:t xml:space="preserve">; and (5) </w:t>
      </w:r>
      <w:r w:rsidR="00182652">
        <w:t>wa</w:t>
      </w:r>
      <w:r w:rsidR="00875D4E">
        <w:t>ter</w:t>
      </w:r>
      <w:r w:rsidR="00182652">
        <w:t xml:space="preserve"> treatment technologies</w:t>
      </w:r>
      <w:r w:rsidR="005A7BA1">
        <w:t xml:space="preserve">. Each university </w:t>
      </w:r>
      <w:r w:rsidR="00A96E75">
        <w:t>will select</w:t>
      </w:r>
      <w:r w:rsidR="005A7BA1">
        <w:t xml:space="preserve"> 5 doctoral students to participate, one </w:t>
      </w:r>
      <w:r w:rsidR="00A96E75">
        <w:t>for</w:t>
      </w:r>
      <w:r w:rsidR="00326A72">
        <w:t xml:space="preserve"> </w:t>
      </w:r>
      <w:r w:rsidR="005A7BA1">
        <w:t>each theme</w:t>
      </w:r>
      <w:r w:rsidR="00326A72">
        <w:t xml:space="preserve">.  </w:t>
      </w:r>
      <w:r w:rsidR="00A7634C">
        <w:t>S</w:t>
      </w:r>
      <w:r w:rsidR="00A96E75">
        <w:t xml:space="preserve">election process </w:t>
      </w:r>
      <w:r w:rsidR="00A7634C">
        <w:t>should prioritize students with outstanding academic performance and good communication sk</w:t>
      </w:r>
      <w:r w:rsidR="0036538E">
        <w:t>i</w:t>
      </w:r>
      <w:r w:rsidR="00A7634C">
        <w:t>lls</w:t>
      </w:r>
      <w:r w:rsidR="0089492C">
        <w:t>.</w:t>
      </w:r>
    </w:p>
    <w:p w:rsidR="00326A72" w:rsidRDefault="00326A72" w:rsidP="001D6331"/>
    <w:p w:rsidR="0089492C" w:rsidRDefault="00326A72" w:rsidP="001D6331">
      <w:r w:rsidRPr="00326A72">
        <w:rPr>
          <w:b/>
          <w:u w:val="single"/>
        </w:rPr>
        <w:t>Costs:</w:t>
      </w:r>
      <w:r w:rsidR="00AB6D4B">
        <w:t xml:space="preserve">  </w:t>
      </w:r>
      <w:r w:rsidR="003C2455">
        <w:t xml:space="preserve">Main </w:t>
      </w:r>
      <w:r w:rsidR="00E43274">
        <w:t xml:space="preserve">seminar </w:t>
      </w:r>
      <w:r w:rsidR="00AB6D4B">
        <w:t xml:space="preserve">expenses </w:t>
      </w:r>
      <w:r>
        <w:t xml:space="preserve">will be </w:t>
      </w:r>
      <w:r w:rsidR="00E43274">
        <w:t xml:space="preserve">covered </w:t>
      </w:r>
      <w:r>
        <w:t>by the UGPN, including lodging</w:t>
      </w:r>
      <w:r w:rsidR="00AB6D4B">
        <w:t xml:space="preserve"> (double rooms)</w:t>
      </w:r>
      <w:r>
        <w:t xml:space="preserve">, meals, local transportation, admissions, and program-related costs.  Students are responsible for providing their </w:t>
      </w:r>
      <w:r w:rsidR="003C5F7F">
        <w:t>transport</w:t>
      </w:r>
      <w:r>
        <w:t xml:space="preserve"> to and from </w:t>
      </w:r>
      <w:r w:rsidR="003C5F7F">
        <w:t>S</w:t>
      </w:r>
      <w:r w:rsidR="00355902">
        <w:t>ã</w:t>
      </w:r>
      <w:r w:rsidR="003C5F7F">
        <w:t>o Paulo</w:t>
      </w:r>
      <w:r>
        <w:t xml:space="preserve"> (arrival in </w:t>
      </w:r>
      <w:r w:rsidR="001237A2">
        <w:t>São Paulo, SP</w:t>
      </w:r>
      <w:r>
        <w:t xml:space="preserve"> on July 21 and departure from </w:t>
      </w:r>
      <w:r w:rsidR="001237A2">
        <w:t>São Paulo, SP</w:t>
      </w:r>
      <w:r>
        <w:t xml:space="preserve"> on July 2</w:t>
      </w:r>
      <w:r w:rsidR="001237A2">
        <w:t>8</w:t>
      </w:r>
      <w:r w:rsidR="00A63631">
        <w:t>)</w:t>
      </w:r>
      <w:r>
        <w:t xml:space="preserve"> and for miscellaneous personal expenses</w:t>
      </w:r>
      <w:r w:rsidR="00AB6D4B">
        <w:t>.</w:t>
      </w:r>
    </w:p>
    <w:p w:rsidR="00AB6D4B" w:rsidRDefault="00AB6D4B" w:rsidP="001D6331"/>
    <w:p w:rsidR="00365B8F" w:rsidRDefault="00326A72" w:rsidP="00365B8F">
      <w:pPr>
        <w:rPr>
          <w:b/>
        </w:rPr>
      </w:pPr>
      <w:r w:rsidRPr="00326A72">
        <w:rPr>
          <w:b/>
          <w:u w:val="single"/>
        </w:rPr>
        <w:t>How to Apply:</w:t>
      </w:r>
      <w:r>
        <w:t xml:space="preserve"> </w:t>
      </w:r>
      <w:r w:rsidR="00355902">
        <w:t>Doctoral students from</w:t>
      </w:r>
      <w:r w:rsidR="0089492C">
        <w:t xml:space="preserve"> </w:t>
      </w:r>
      <w:proofErr w:type="spellStart"/>
      <w:r w:rsidR="0089492C">
        <w:t>Universi</w:t>
      </w:r>
      <w:r w:rsidR="00355902">
        <w:t>dade</w:t>
      </w:r>
      <w:proofErr w:type="spellEnd"/>
      <w:r w:rsidR="00355902">
        <w:t xml:space="preserve"> de</w:t>
      </w:r>
      <w:r w:rsidR="0089492C">
        <w:t xml:space="preserve"> S</w:t>
      </w:r>
      <w:r w:rsidR="001237A2">
        <w:t>ão Paulo</w:t>
      </w:r>
      <w:r w:rsidR="0089492C">
        <w:t xml:space="preserve"> </w:t>
      </w:r>
      <w:r w:rsidR="009C4C96">
        <w:t xml:space="preserve">must send an application to </w:t>
      </w:r>
      <w:hyperlink r:id="rId8" w:history="1">
        <w:r w:rsidR="00355902" w:rsidRPr="00EF126B">
          <w:rPr>
            <w:rStyle w:val="Hyperlink"/>
          </w:rPr>
          <w:t>ugpn@usp.br</w:t>
        </w:r>
      </w:hyperlink>
      <w:r w:rsidR="00355902">
        <w:t xml:space="preserve"> </w:t>
      </w:r>
      <w:r w:rsidR="003C5F7F">
        <w:t>by 9:00 am</w:t>
      </w:r>
      <w:r w:rsidR="00E120BF">
        <w:t xml:space="preserve"> </w:t>
      </w:r>
      <w:r w:rsidR="001237A2">
        <w:t>June</w:t>
      </w:r>
      <w:r w:rsidR="003C5F7F">
        <w:t xml:space="preserve"> 21, 2013</w:t>
      </w:r>
      <w:r w:rsidR="00E120BF">
        <w:t xml:space="preserve">. This application should include a letter of application outlining reasons for </w:t>
      </w:r>
      <w:r w:rsidR="0036538E">
        <w:t xml:space="preserve">wishing </w:t>
      </w:r>
      <w:r w:rsidR="00E120BF">
        <w:t xml:space="preserve">to attend, a letter of recommendation </w:t>
      </w:r>
      <w:r w:rsidR="0036538E">
        <w:t xml:space="preserve">by </w:t>
      </w:r>
      <w:r w:rsidR="00E120BF">
        <w:t>the student’s</w:t>
      </w:r>
      <w:r>
        <w:t xml:space="preserve"> supervisor</w:t>
      </w:r>
      <w:r w:rsidR="00E120BF">
        <w:t xml:space="preserve"> and </w:t>
      </w:r>
      <w:r w:rsidR="001237A2">
        <w:t xml:space="preserve">the link to the </w:t>
      </w:r>
      <w:r w:rsidR="009C4C96">
        <w:t xml:space="preserve">CV </w:t>
      </w:r>
      <w:r w:rsidR="001237A2">
        <w:t>Lattes</w:t>
      </w:r>
      <w:r w:rsidR="00E120BF">
        <w:t>.</w:t>
      </w:r>
      <w:r w:rsidR="008F3F8D">
        <w:t xml:space="preserve"> Selected students will </w:t>
      </w:r>
      <w:r w:rsidR="0036538E">
        <w:t>be</w:t>
      </w:r>
      <w:r w:rsidR="008F3F8D">
        <w:t xml:space="preserve"> interview</w:t>
      </w:r>
      <w:r w:rsidR="0036538E">
        <w:t>ed</w:t>
      </w:r>
      <w:r w:rsidR="008F3F8D">
        <w:t xml:space="preserve"> </w:t>
      </w:r>
      <w:r w:rsidR="0036538E">
        <w:t xml:space="preserve">to have their English skills </w:t>
      </w:r>
      <w:r w:rsidR="009D1D67">
        <w:t>evaluat</w:t>
      </w:r>
      <w:r w:rsidR="0036538E">
        <w:t>ed</w:t>
      </w:r>
      <w:r w:rsidR="008F3F8D">
        <w:t>.</w:t>
      </w:r>
      <w:r w:rsidR="00E120BF">
        <w:t xml:space="preserve"> </w:t>
      </w:r>
      <w:r w:rsidR="00365B8F">
        <w:rPr>
          <w:b/>
        </w:rPr>
        <w:t>I</w:t>
      </w:r>
      <w:r w:rsidR="00365B8F" w:rsidRPr="00365B8F">
        <w:rPr>
          <w:b/>
        </w:rPr>
        <w:t xml:space="preserve">nterested students must send an application to </w:t>
      </w:r>
      <w:r w:rsidR="009C4C96">
        <w:rPr>
          <w:b/>
        </w:rPr>
        <w:t>UGPN</w:t>
      </w:r>
      <w:r w:rsidR="00365B8F" w:rsidRPr="00365B8F">
        <w:rPr>
          <w:b/>
        </w:rPr>
        <w:t xml:space="preserve"> by 9:00 am </w:t>
      </w:r>
      <w:r w:rsidR="002B417E">
        <w:rPr>
          <w:b/>
        </w:rPr>
        <w:t>June</w:t>
      </w:r>
      <w:r w:rsidR="003C5F7F">
        <w:rPr>
          <w:b/>
        </w:rPr>
        <w:t xml:space="preserve"> 21, 2013</w:t>
      </w:r>
      <w:r w:rsidR="00365B8F" w:rsidRPr="00365B8F">
        <w:rPr>
          <w:b/>
        </w:rPr>
        <w:t>.</w:t>
      </w:r>
    </w:p>
    <w:p w:rsidR="00875D4E" w:rsidRPr="00875D4E" w:rsidRDefault="00875D4E" w:rsidP="00365B8F"/>
    <w:sectPr w:rsidR="00875D4E" w:rsidRPr="00875D4E" w:rsidSect="00365B8F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6F" w:rsidRDefault="008C506F" w:rsidP="0006337F">
      <w:r>
        <w:separator/>
      </w:r>
    </w:p>
  </w:endnote>
  <w:endnote w:type="continuationSeparator" w:id="0">
    <w:p w:rsidR="008C506F" w:rsidRDefault="008C506F" w:rsidP="0006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5644"/>
      <w:docPartObj>
        <w:docPartGallery w:val="Page Numbers (Bottom of Page)"/>
        <w:docPartUnique/>
      </w:docPartObj>
    </w:sdtPr>
    <w:sdtEndPr/>
    <w:sdtContent>
      <w:p w:rsidR="0006337F" w:rsidRDefault="002E63F6">
        <w:pPr>
          <w:pStyle w:val="Rodap"/>
          <w:jc w:val="center"/>
        </w:pPr>
        <w:r>
          <w:fldChar w:fldCharType="begin"/>
        </w:r>
        <w:r w:rsidR="00734D4E">
          <w:instrText xml:space="preserve"> PAGE   \* MERGEFORMAT </w:instrText>
        </w:r>
        <w:r>
          <w:fldChar w:fldCharType="separate"/>
        </w:r>
        <w:r w:rsidR="00BE55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337F" w:rsidRDefault="000633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6F" w:rsidRDefault="008C506F" w:rsidP="0006337F">
      <w:r>
        <w:separator/>
      </w:r>
    </w:p>
  </w:footnote>
  <w:footnote w:type="continuationSeparator" w:id="0">
    <w:p w:rsidR="008C506F" w:rsidRDefault="008C506F" w:rsidP="0006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04" w:rsidRDefault="005C4BB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35DD451" wp14:editId="11A6D56F">
          <wp:simplePos x="0" y="0"/>
          <wp:positionH relativeFrom="column">
            <wp:posOffset>5417820</wp:posOffset>
          </wp:positionH>
          <wp:positionV relativeFrom="paragraph">
            <wp:posOffset>-219075</wp:posOffset>
          </wp:positionV>
          <wp:extent cx="1319530" cy="933450"/>
          <wp:effectExtent l="0" t="0" r="0" b="0"/>
          <wp:wrapThrough wrapText="bothSides">
            <wp:wrapPolygon edited="0">
              <wp:start x="0" y="0"/>
              <wp:lineTo x="0" y="21159"/>
              <wp:lineTo x="21205" y="21159"/>
              <wp:lineTo x="2120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pn_ncsu_lap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5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E04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EAD71F0" wp14:editId="5EF90C68">
          <wp:simplePos x="0" y="0"/>
          <wp:positionH relativeFrom="column">
            <wp:posOffset>-120015</wp:posOffset>
          </wp:positionH>
          <wp:positionV relativeFrom="paragraph">
            <wp:posOffset>-77470</wp:posOffset>
          </wp:positionV>
          <wp:extent cx="1133475" cy="703580"/>
          <wp:effectExtent l="0" t="0" r="0" b="0"/>
          <wp:wrapTight wrapText="bothSides">
            <wp:wrapPolygon edited="0">
              <wp:start x="0" y="0"/>
              <wp:lineTo x="0" y="21054"/>
              <wp:lineTo x="21418" y="21054"/>
              <wp:lineTo x="2141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B_BITMA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243"/>
    <w:multiLevelType w:val="hybridMultilevel"/>
    <w:tmpl w:val="FA4E0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BC7076"/>
    <w:multiLevelType w:val="hybridMultilevel"/>
    <w:tmpl w:val="675A6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Carlos Mierzwa">
    <w15:presenceInfo w15:providerId="Windows Live" w15:userId="6b6932e390e46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318"/>
    <w:rsid w:val="0006337F"/>
    <w:rsid w:val="001237A2"/>
    <w:rsid w:val="00165973"/>
    <w:rsid w:val="00165B74"/>
    <w:rsid w:val="00182652"/>
    <w:rsid w:val="001A6B11"/>
    <w:rsid w:val="001D6331"/>
    <w:rsid w:val="001F5438"/>
    <w:rsid w:val="002456CF"/>
    <w:rsid w:val="002B417E"/>
    <w:rsid w:val="002E63F6"/>
    <w:rsid w:val="00311783"/>
    <w:rsid w:val="00326A72"/>
    <w:rsid w:val="00355902"/>
    <w:rsid w:val="0036538E"/>
    <w:rsid w:val="00365B8F"/>
    <w:rsid w:val="003A24DD"/>
    <w:rsid w:val="003C2455"/>
    <w:rsid w:val="003C5F7F"/>
    <w:rsid w:val="00496E04"/>
    <w:rsid w:val="004A0DE1"/>
    <w:rsid w:val="005A6CC1"/>
    <w:rsid w:val="005A7BA1"/>
    <w:rsid w:val="005C4BB9"/>
    <w:rsid w:val="0060225A"/>
    <w:rsid w:val="00625922"/>
    <w:rsid w:val="006A2A71"/>
    <w:rsid w:val="006A6CE9"/>
    <w:rsid w:val="00733FDA"/>
    <w:rsid w:val="00734D4E"/>
    <w:rsid w:val="007D290F"/>
    <w:rsid w:val="00853A25"/>
    <w:rsid w:val="00875D4E"/>
    <w:rsid w:val="0089492C"/>
    <w:rsid w:val="008C37C3"/>
    <w:rsid w:val="008C506F"/>
    <w:rsid w:val="008F3F8D"/>
    <w:rsid w:val="009C4C96"/>
    <w:rsid w:val="009D1D67"/>
    <w:rsid w:val="009F5944"/>
    <w:rsid w:val="00A331BB"/>
    <w:rsid w:val="00A44F68"/>
    <w:rsid w:val="00A63631"/>
    <w:rsid w:val="00A71AD0"/>
    <w:rsid w:val="00A7634C"/>
    <w:rsid w:val="00A96E75"/>
    <w:rsid w:val="00AB6D4B"/>
    <w:rsid w:val="00AE5055"/>
    <w:rsid w:val="00AE7B4A"/>
    <w:rsid w:val="00B94FF9"/>
    <w:rsid w:val="00BC6864"/>
    <w:rsid w:val="00BE55B2"/>
    <w:rsid w:val="00D203AE"/>
    <w:rsid w:val="00D41318"/>
    <w:rsid w:val="00D5207D"/>
    <w:rsid w:val="00E120BF"/>
    <w:rsid w:val="00E43274"/>
    <w:rsid w:val="00EA0FB8"/>
    <w:rsid w:val="00EA43C9"/>
    <w:rsid w:val="00EA5789"/>
    <w:rsid w:val="00EA7662"/>
    <w:rsid w:val="00ED351A"/>
    <w:rsid w:val="00F1577A"/>
    <w:rsid w:val="00F206E4"/>
    <w:rsid w:val="00F37B63"/>
    <w:rsid w:val="00FB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E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1A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A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E7B4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337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337F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6337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6337F"/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894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pn@usp.br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426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 State University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lanielse</dc:creator>
  <cp:lastModifiedBy>Karen Shimizu</cp:lastModifiedBy>
  <cp:revision>5</cp:revision>
  <cp:lastPrinted>2011-12-05T15:50:00Z</cp:lastPrinted>
  <dcterms:created xsi:type="dcterms:W3CDTF">2013-06-09T19:57:00Z</dcterms:created>
  <dcterms:modified xsi:type="dcterms:W3CDTF">2013-06-10T12:09:00Z</dcterms:modified>
</cp:coreProperties>
</file>