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92" w:rsidRPr="00F26359" w:rsidRDefault="006D2092" w:rsidP="00D51608"/>
    <w:p w:rsidR="006D2092" w:rsidRPr="00F26359" w:rsidRDefault="00724BD5" w:rsidP="006D209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41"/>
          <w:szCs w:val="41"/>
          <w:lang w:eastAsia="pt-BR"/>
        </w:rPr>
      </w:pPr>
      <w:r w:rsidRPr="00F26359">
        <w:rPr>
          <w:rFonts w:eastAsia="Times New Roman" w:cs="Calibri"/>
          <w:b/>
          <w:bCs/>
          <w:color w:val="000000"/>
          <w:sz w:val="41"/>
          <w:szCs w:val="41"/>
          <w:lang w:eastAsia="pt-BR"/>
        </w:rPr>
        <w:t xml:space="preserve">EDITAL </w:t>
      </w:r>
      <w:r w:rsidR="006D2092" w:rsidRPr="00F26359">
        <w:rPr>
          <w:rFonts w:eastAsia="Times New Roman" w:cs="Calibri"/>
          <w:b/>
          <w:bCs/>
          <w:color w:val="000000"/>
          <w:sz w:val="41"/>
          <w:szCs w:val="41"/>
          <w:lang w:eastAsia="pt-BR"/>
        </w:rPr>
        <w:t>02/2013</w:t>
      </w:r>
    </w:p>
    <w:p w:rsidR="006D2092" w:rsidRPr="00F26359" w:rsidRDefault="006D2092" w:rsidP="006D20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6359">
        <w:rPr>
          <w:rFonts w:eastAsia="Times New Roman" w:cs="Calibri"/>
          <w:b/>
          <w:bCs/>
          <w:color w:val="000000"/>
          <w:sz w:val="41"/>
          <w:szCs w:val="41"/>
          <w:lang w:eastAsia="pt-BR"/>
        </w:rPr>
        <w:t>SELEÇÃO DE ESPETÁCULOS PARA O CIRCUITO TUSP DE TEATRO 2013</w:t>
      </w:r>
    </w:p>
    <w:p w:rsidR="006D2092" w:rsidRPr="00F26359" w:rsidRDefault="006D2092" w:rsidP="006D20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26359">
        <w:rPr>
          <w:rFonts w:eastAsia="Times New Roman" w:cs="Calibri"/>
          <w:color w:val="000000"/>
          <w:sz w:val="32"/>
          <w:szCs w:val="32"/>
          <w:lang w:eastAsia="pt-BR"/>
        </w:rPr>
        <w:t>(Capital</w:t>
      </w:r>
      <w:r w:rsidR="00382213" w:rsidRPr="00F26359">
        <w:rPr>
          <w:rFonts w:eastAsia="Times New Roman" w:cs="Calibri"/>
          <w:color w:val="000000"/>
          <w:sz w:val="32"/>
          <w:szCs w:val="32"/>
          <w:lang w:eastAsia="pt-BR"/>
        </w:rPr>
        <w:t xml:space="preserve"> e</w:t>
      </w:r>
      <w:r w:rsidR="00327BFB" w:rsidRPr="00F26359">
        <w:rPr>
          <w:rFonts w:eastAsia="Times New Roman" w:cs="Calibri"/>
          <w:color w:val="000000"/>
          <w:sz w:val="32"/>
          <w:szCs w:val="32"/>
          <w:lang w:eastAsia="pt-BR"/>
        </w:rPr>
        <w:t xml:space="preserve"> </w:t>
      </w:r>
      <w:r w:rsidRPr="00F26359">
        <w:rPr>
          <w:rFonts w:eastAsia="Times New Roman" w:cs="Calibri"/>
          <w:color w:val="000000"/>
          <w:sz w:val="32"/>
          <w:szCs w:val="32"/>
          <w:lang w:eastAsia="pt-BR"/>
        </w:rPr>
        <w:t>Interior)</w:t>
      </w:r>
    </w:p>
    <w:p w:rsidR="006D2092" w:rsidRPr="00F26359" w:rsidRDefault="006D2092" w:rsidP="00D51608"/>
    <w:p w:rsidR="007B372C" w:rsidRPr="00F26359" w:rsidRDefault="007B372C" w:rsidP="00D51608">
      <w:pPr>
        <w:rPr>
          <w:sz w:val="18"/>
          <w:szCs w:val="18"/>
        </w:rPr>
      </w:pPr>
      <w:r w:rsidRPr="00F26359">
        <w:rPr>
          <w:sz w:val="18"/>
          <w:szCs w:val="18"/>
        </w:rPr>
        <w:t>A UNIVERSIDADE DE SÃO PAULO, por intermédio do TUSP - Teatro da USP, órgão ligado à Pró-Reitoria de Cultura e Extensão Universitária, situado na Rua Maria Ant</w:t>
      </w:r>
      <w:r w:rsidR="00C17CFD" w:rsidRPr="00F26359">
        <w:rPr>
          <w:sz w:val="18"/>
          <w:szCs w:val="18"/>
        </w:rPr>
        <w:t>ô</w:t>
      </w:r>
      <w:r w:rsidRPr="00F26359">
        <w:rPr>
          <w:sz w:val="18"/>
          <w:szCs w:val="18"/>
        </w:rPr>
        <w:t xml:space="preserve">nia, 294,Vila Buarque, São Paulo (SP), no prédio histórico da antiga sede da Faculdade de Filosofia, Ciências e Letras da USP até o ano de 1968, torna público que se encontra aberto CONCURSO, nos termos do artigo 22, </w:t>
      </w:r>
      <w:r w:rsidR="0034246E" w:rsidRPr="00F26359">
        <w:rPr>
          <w:sz w:val="18"/>
          <w:szCs w:val="18"/>
        </w:rPr>
        <w:t>§</w:t>
      </w:r>
      <w:r w:rsidRPr="00F26359">
        <w:rPr>
          <w:sz w:val="18"/>
          <w:szCs w:val="18"/>
        </w:rPr>
        <w:t>4º da Lei nº 8666/93, visando à seleção de espetáculos</w:t>
      </w:r>
      <w:r w:rsidR="00DE29C1" w:rsidRPr="00F26359">
        <w:rPr>
          <w:sz w:val="18"/>
          <w:szCs w:val="18"/>
        </w:rPr>
        <w:t xml:space="preserve"> para participação no programa </w:t>
      </w:r>
      <w:r w:rsidRPr="00F26359">
        <w:rPr>
          <w:b/>
          <w:sz w:val="18"/>
          <w:szCs w:val="18"/>
        </w:rPr>
        <w:t>Circuito Tusp de Teatro 201</w:t>
      </w:r>
      <w:r w:rsidR="00C572FD" w:rsidRPr="00F26359">
        <w:rPr>
          <w:b/>
          <w:sz w:val="18"/>
          <w:szCs w:val="18"/>
        </w:rPr>
        <w:t>3</w:t>
      </w:r>
      <w:r w:rsidR="00DE29C1" w:rsidRPr="00F26359">
        <w:rPr>
          <w:sz w:val="18"/>
          <w:szCs w:val="18"/>
        </w:rPr>
        <w:t xml:space="preserve"> do </w:t>
      </w:r>
      <w:r w:rsidRPr="00F26359">
        <w:rPr>
          <w:sz w:val="18"/>
          <w:szCs w:val="18"/>
        </w:rPr>
        <w:t>TUSP – Teatro</w:t>
      </w:r>
      <w:r w:rsidR="00DE29C1" w:rsidRPr="00F26359">
        <w:rPr>
          <w:sz w:val="18"/>
          <w:szCs w:val="18"/>
        </w:rPr>
        <w:t xml:space="preserve"> da USP na capital (São Paulo) </w:t>
      </w:r>
      <w:r w:rsidRPr="00F26359">
        <w:rPr>
          <w:sz w:val="18"/>
          <w:szCs w:val="18"/>
        </w:rPr>
        <w:t>e nos campi do interior (Bauru, Ribeirão Preto, São Carlos e Piracicaba)</w:t>
      </w:r>
      <w:r w:rsidR="00C572FD" w:rsidRPr="00F26359">
        <w:rPr>
          <w:sz w:val="18"/>
          <w:szCs w:val="18"/>
        </w:rPr>
        <w:t>.</w:t>
      </w:r>
      <w:r w:rsidRPr="00F26359">
        <w:rPr>
          <w:sz w:val="18"/>
          <w:szCs w:val="18"/>
        </w:rPr>
        <w:t xml:space="preserve"> </w:t>
      </w:r>
      <w:r w:rsidR="00F26359" w:rsidRPr="00F26359">
        <w:rPr>
          <w:sz w:val="18"/>
          <w:szCs w:val="18"/>
        </w:rPr>
        <w:t> </w:t>
      </w:r>
      <w:r w:rsidRPr="00F26359">
        <w:rPr>
          <w:sz w:val="18"/>
          <w:szCs w:val="18"/>
        </w:rPr>
        <w:t xml:space="preserve"> </w:t>
      </w:r>
    </w:p>
    <w:p w:rsidR="007B372C" w:rsidRPr="00F26359" w:rsidRDefault="007B372C" w:rsidP="00D51608">
      <w:r w:rsidRPr="00F26359">
        <w:t>1. DAS INFORMAÇÕES GERAIS</w:t>
      </w:r>
    </w:p>
    <w:p w:rsidR="007B372C" w:rsidRPr="00F26359" w:rsidRDefault="007B372C" w:rsidP="00D51608">
      <w:r w:rsidRPr="00F26359">
        <w:t>1.1.  Objetivos, Características</w:t>
      </w:r>
    </w:p>
    <w:p w:rsidR="007B372C" w:rsidRPr="00F26359" w:rsidRDefault="007B372C" w:rsidP="00D51608">
      <w:r w:rsidRPr="00F26359">
        <w:t xml:space="preserve">O presente Edital tem por objetivo a seleção de espetáculos para integrar o </w:t>
      </w:r>
      <w:r w:rsidRPr="00F26359">
        <w:rPr>
          <w:b/>
        </w:rPr>
        <w:t>Circuito Tusp de Teatro 201</w:t>
      </w:r>
      <w:r w:rsidR="00C572FD" w:rsidRPr="00F26359">
        <w:rPr>
          <w:b/>
        </w:rPr>
        <w:t>3</w:t>
      </w:r>
      <w:r w:rsidRPr="00F26359">
        <w:t xml:space="preserve"> no TUSP – Teatro da USP</w:t>
      </w:r>
      <w:r w:rsidR="006020EA" w:rsidRPr="00F26359">
        <w:t>(</w:t>
      </w:r>
      <w:r w:rsidR="00D27932" w:rsidRPr="00F26359">
        <w:t>2</w:t>
      </w:r>
      <w:r w:rsidR="006020EA" w:rsidRPr="00F26359">
        <w:t>º Semestre)</w:t>
      </w:r>
      <w:r w:rsidR="00DC2B61" w:rsidRPr="00F26359">
        <w:t xml:space="preserve">, </w:t>
      </w:r>
      <w:r w:rsidRPr="00F26359">
        <w:t xml:space="preserve">nos campi do interior (Bauru, Ribeirão Preto, São Carlos e Piracicaba) </w:t>
      </w:r>
      <w:r w:rsidR="00D27932" w:rsidRPr="00F26359">
        <w:t xml:space="preserve">e capital, </w:t>
      </w:r>
      <w:r w:rsidR="00C572FD" w:rsidRPr="00F26359">
        <w:t xml:space="preserve">no período  </w:t>
      </w:r>
      <w:r w:rsidR="00D27932" w:rsidRPr="00F26359">
        <w:t xml:space="preserve">de </w:t>
      </w:r>
      <w:r w:rsidR="00D27932" w:rsidRPr="00F26359">
        <w:rPr>
          <w:b/>
        </w:rPr>
        <w:t>23 de setembro a 27 de outubro</w:t>
      </w:r>
      <w:r w:rsidR="00C17CFD" w:rsidRPr="00F26359">
        <w:rPr>
          <w:b/>
        </w:rPr>
        <w:t xml:space="preserve"> de 2013</w:t>
      </w:r>
      <w:r w:rsidR="00D27932" w:rsidRPr="00F26359">
        <w:t>.</w:t>
      </w:r>
      <w:r w:rsidRPr="00F26359">
        <w:t xml:space="preserve">O Circuito TUSP de Teatro é uma ação realizada nos campus da capital e interior onde existe a atuação dos Orientadores de Arte Dramática, </w:t>
      </w:r>
      <w:r w:rsidR="00036893" w:rsidRPr="00F26359">
        <w:t>a fim</w:t>
      </w:r>
      <w:r w:rsidRPr="00F26359">
        <w:t xml:space="preserve"> de disseminar a produção artística de grupos teatrais  que se interessem pela ação de cultura e extensão proposta pelo órgão.</w:t>
      </w:r>
    </w:p>
    <w:p w:rsidR="00D27932" w:rsidRPr="00F26359" w:rsidRDefault="007B372C" w:rsidP="00D51608">
      <w:r w:rsidRPr="00F26359">
        <w:t xml:space="preserve">Os contemplados terão espaços cênicos à sua disposição, dentro das datas, dias da semana e horários disponibilizados pelo TUSP – Teatro da USP, nos termos deste Edital (item 1.3) tanto na capital (São Paulo) </w:t>
      </w:r>
      <w:r w:rsidR="007E1743" w:rsidRPr="00F26359">
        <w:t>como</w:t>
      </w:r>
      <w:r w:rsidRPr="00F26359">
        <w:t xml:space="preserve"> nos campi do interior. As apresen</w:t>
      </w:r>
      <w:r w:rsidR="00F26359">
        <w:t xml:space="preserve">tações são abertas ao público e </w:t>
      </w:r>
      <w:r w:rsidRPr="00F26359">
        <w:t>feitas em espaços ligados à Universidade</w:t>
      </w:r>
      <w:r w:rsidR="007E1743" w:rsidRPr="00F26359">
        <w:t xml:space="preserve"> ou frutos de parcerias</w:t>
      </w:r>
      <w:r w:rsidRPr="00F26359">
        <w:t>.</w:t>
      </w:r>
      <w:r w:rsidRPr="00F26359">
        <w:br/>
      </w:r>
      <w:r w:rsidRPr="00F26359">
        <w:br/>
        <w:t>1.2</w:t>
      </w:r>
      <w:proofErr w:type="gramStart"/>
      <w:r w:rsidRPr="00F26359">
        <w:t xml:space="preserve">  </w:t>
      </w:r>
      <w:proofErr w:type="gramEnd"/>
      <w:r w:rsidRPr="00F26359">
        <w:t xml:space="preserve">Período do Circuito Tusp de Teatro : </w:t>
      </w:r>
      <w:r w:rsidR="00D27932" w:rsidRPr="00F26359">
        <w:rPr>
          <w:b/>
        </w:rPr>
        <w:t>23 de setembro a 27 de outubro</w:t>
      </w:r>
      <w:r w:rsidR="00F26359">
        <w:rPr>
          <w:b/>
        </w:rPr>
        <w:t xml:space="preserve"> </w:t>
      </w:r>
      <w:r w:rsidR="00C572FD" w:rsidRPr="00F26359">
        <w:rPr>
          <w:b/>
        </w:rPr>
        <w:t xml:space="preserve">de </w:t>
      </w:r>
      <w:r w:rsidRPr="00F26359">
        <w:rPr>
          <w:b/>
        </w:rPr>
        <w:t>201</w:t>
      </w:r>
      <w:r w:rsidR="00C572FD" w:rsidRPr="00F26359">
        <w:rPr>
          <w:b/>
        </w:rPr>
        <w:t>3</w:t>
      </w:r>
      <w:r w:rsidR="00E237F1">
        <w:rPr>
          <w:b/>
        </w:rPr>
        <w:t>.</w:t>
      </w:r>
    </w:p>
    <w:p w:rsidR="007B372C" w:rsidRPr="00F26359" w:rsidRDefault="00B00592" w:rsidP="00D51608">
      <w:r w:rsidRPr="00F26359">
        <w:t>1.3</w:t>
      </w:r>
      <w:proofErr w:type="gramStart"/>
      <w:r w:rsidR="007B372C" w:rsidRPr="00F26359">
        <w:t xml:space="preserve">  </w:t>
      </w:r>
      <w:proofErr w:type="gramEnd"/>
      <w:r w:rsidR="007B372C" w:rsidRPr="00F26359">
        <w:t>Dias da semana e horários de apresentação</w:t>
      </w:r>
    </w:p>
    <w:p w:rsidR="00E069D3" w:rsidRPr="00F26359" w:rsidRDefault="00E069D3" w:rsidP="00D51608">
      <w:r w:rsidRPr="00F26359">
        <w:t xml:space="preserve">Cada espetáculo </w:t>
      </w:r>
      <w:r w:rsidR="007E1743" w:rsidRPr="00F26359">
        <w:t xml:space="preserve">selecionado </w:t>
      </w:r>
      <w:r w:rsidRPr="00F26359">
        <w:t xml:space="preserve">terá agendada uma </w:t>
      </w:r>
      <w:r w:rsidR="007E1743" w:rsidRPr="00F26359">
        <w:t xml:space="preserve">data de </w:t>
      </w:r>
      <w:r w:rsidRPr="00F26359">
        <w:t>apresentação em cada uma das cidades participantes do Circuito TUSP de Teatro, nos seguintes períodos:</w:t>
      </w:r>
    </w:p>
    <w:p w:rsidR="00E069D3" w:rsidRPr="00F26359" w:rsidRDefault="00E069D3" w:rsidP="00E069D3">
      <w:pPr>
        <w:spacing w:after="0" w:line="240" w:lineRule="auto"/>
        <w:rPr>
          <w:b/>
        </w:rPr>
      </w:pPr>
      <w:r w:rsidRPr="00F26359">
        <w:rPr>
          <w:b/>
        </w:rPr>
        <w:t>São Carlos, 23 a 29 de setembro;</w:t>
      </w:r>
    </w:p>
    <w:p w:rsidR="00E069D3" w:rsidRPr="00F26359" w:rsidRDefault="00E069D3" w:rsidP="00E069D3">
      <w:pPr>
        <w:spacing w:after="0" w:line="240" w:lineRule="auto"/>
        <w:rPr>
          <w:b/>
        </w:rPr>
      </w:pPr>
      <w:r w:rsidRPr="00F26359">
        <w:rPr>
          <w:b/>
        </w:rPr>
        <w:t>Piracicaba, 30 de setembro a 6 de outubro;</w:t>
      </w:r>
    </w:p>
    <w:p w:rsidR="00E069D3" w:rsidRPr="00F26359" w:rsidRDefault="00E069D3" w:rsidP="00E069D3">
      <w:pPr>
        <w:spacing w:after="0" w:line="240" w:lineRule="auto"/>
        <w:rPr>
          <w:b/>
        </w:rPr>
      </w:pPr>
      <w:r w:rsidRPr="00F26359">
        <w:rPr>
          <w:b/>
        </w:rPr>
        <w:t>São Paulo, de 7 a 13 de outubro</w:t>
      </w:r>
      <w:r w:rsidR="00E237F1">
        <w:rPr>
          <w:b/>
        </w:rPr>
        <w:t>;</w:t>
      </w:r>
    </w:p>
    <w:p w:rsidR="00E069D3" w:rsidRPr="00F26359" w:rsidRDefault="00E069D3" w:rsidP="00E069D3">
      <w:pPr>
        <w:spacing w:after="0" w:line="240" w:lineRule="auto"/>
        <w:rPr>
          <w:b/>
        </w:rPr>
      </w:pPr>
      <w:r w:rsidRPr="00F26359">
        <w:rPr>
          <w:b/>
        </w:rPr>
        <w:t>Bauru, 14 a 20 de outubro;</w:t>
      </w:r>
    </w:p>
    <w:p w:rsidR="00E069D3" w:rsidRPr="00F26359" w:rsidRDefault="00E069D3" w:rsidP="00E069D3">
      <w:pPr>
        <w:spacing w:after="0" w:line="240" w:lineRule="auto"/>
        <w:rPr>
          <w:b/>
        </w:rPr>
      </w:pPr>
      <w:r w:rsidRPr="00F26359">
        <w:rPr>
          <w:b/>
        </w:rPr>
        <w:t>Ribeirão, 21 a 27 de outubro</w:t>
      </w:r>
      <w:r w:rsidR="00E237F1">
        <w:rPr>
          <w:b/>
        </w:rPr>
        <w:t>.</w:t>
      </w:r>
    </w:p>
    <w:p w:rsidR="00E069D3" w:rsidRPr="00F26359" w:rsidRDefault="00E069D3" w:rsidP="00E069D3">
      <w:pPr>
        <w:spacing w:after="0" w:line="240" w:lineRule="auto"/>
      </w:pPr>
    </w:p>
    <w:p w:rsidR="00E069D3" w:rsidRPr="00F26359" w:rsidRDefault="00337629" w:rsidP="00E069D3">
      <w:pPr>
        <w:spacing w:after="0" w:line="240" w:lineRule="auto"/>
      </w:pPr>
      <w:r w:rsidRPr="00F26359">
        <w:t xml:space="preserve">1.4 </w:t>
      </w:r>
      <w:r w:rsidR="00965941" w:rsidRPr="00F26359">
        <w:t xml:space="preserve">As </w:t>
      </w:r>
      <w:r w:rsidR="00E069D3" w:rsidRPr="00F26359">
        <w:t xml:space="preserve">apresentações </w:t>
      </w:r>
      <w:r w:rsidR="008836C3" w:rsidRPr="00F26359">
        <w:t>acontecerão</w:t>
      </w:r>
      <w:r w:rsidR="00965941" w:rsidRPr="00F26359">
        <w:t xml:space="preserve"> sempre </w:t>
      </w:r>
      <w:r w:rsidR="008836C3" w:rsidRPr="00F26359">
        <w:t>à</w:t>
      </w:r>
      <w:r w:rsidR="00965941" w:rsidRPr="00F26359">
        <w:t xml:space="preserve">s </w:t>
      </w:r>
      <w:r w:rsidR="00965941" w:rsidRPr="00F26359">
        <w:rPr>
          <w:b/>
        </w:rPr>
        <w:t>2</w:t>
      </w:r>
      <w:r w:rsidR="002D1465" w:rsidRPr="00F26359">
        <w:rPr>
          <w:b/>
        </w:rPr>
        <w:t>0</w:t>
      </w:r>
      <w:r w:rsidR="00965941" w:rsidRPr="00F26359">
        <w:rPr>
          <w:b/>
        </w:rPr>
        <w:t>h</w:t>
      </w:r>
      <w:r w:rsidR="00965941" w:rsidRPr="00F26359">
        <w:t>, com possibilidade de alteração, mediante acordo prévio, em função das pa</w:t>
      </w:r>
      <w:r w:rsidR="00E069D3" w:rsidRPr="00F26359">
        <w:t>rticularidades de cada campus</w:t>
      </w:r>
      <w:r w:rsidR="008836C3" w:rsidRPr="00F26359">
        <w:t xml:space="preserve"> ou grupo</w:t>
      </w:r>
      <w:r w:rsidR="00965941" w:rsidRPr="00F26359">
        <w:t>.</w:t>
      </w:r>
    </w:p>
    <w:p w:rsidR="00337629" w:rsidRPr="00F26359" w:rsidRDefault="00337629" w:rsidP="00E069D3">
      <w:pPr>
        <w:spacing w:after="0" w:line="240" w:lineRule="auto"/>
      </w:pPr>
      <w:r w:rsidRPr="00F26359">
        <w:t>1.5 A definição das datas de apresentação, dentro das semanas citadas para cada campus, dependerá da disponibilidade dos espaços parceiros das ações do TUSP no interior.</w:t>
      </w:r>
    </w:p>
    <w:p w:rsidR="00404ED6" w:rsidRPr="00F26359" w:rsidRDefault="00404ED6" w:rsidP="00E069D3">
      <w:pPr>
        <w:spacing w:after="0" w:line="240" w:lineRule="auto"/>
      </w:pPr>
    </w:p>
    <w:p w:rsidR="00D7714D" w:rsidRPr="00F26359" w:rsidRDefault="007B372C" w:rsidP="00D51608">
      <w:r w:rsidRPr="00F26359">
        <w:t xml:space="preserve">2. </w:t>
      </w:r>
      <w:r w:rsidR="00D7714D" w:rsidRPr="00F26359">
        <w:t>DA PREMIAÇÃO</w:t>
      </w:r>
    </w:p>
    <w:p w:rsidR="00D51608" w:rsidRPr="00F26359" w:rsidRDefault="00D51608" w:rsidP="00D51608">
      <w:r w:rsidRPr="00F26359">
        <w:t xml:space="preserve">2.1 Serão selecionados </w:t>
      </w:r>
      <w:r w:rsidR="00E069D3" w:rsidRPr="00F26359">
        <w:t xml:space="preserve">até </w:t>
      </w:r>
      <w:r w:rsidRPr="00F26359">
        <w:t>3 (três) espetáculos;</w:t>
      </w:r>
    </w:p>
    <w:p w:rsidR="00D7714D" w:rsidRPr="00F26359" w:rsidRDefault="00D7714D" w:rsidP="00D51608">
      <w:r w:rsidRPr="00F26359">
        <w:t>2.</w:t>
      </w:r>
      <w:r w:rsidR="00D51608" w:rsidRPr="00F26359">
        <w:t>2</w:t>
      </w:r>
      <w:r w:rsidRPr="00F26359">
        <w:t xml:space="preserve"> Os selecionados integrarão o Circuito TUSP de Teatro de 2013, tendo à sua disposição os espaços cênicos nas datas e horá</w:t>
      </w:r>
      <w:r w:rsidR="008836C3" w:rsidRPr="00F26359">
        <w:t>rios disponibilizados pelo TUSP</w:t>
      </w:r>
      <w:r w:rsidRPr="00F26359">
        <w:t xml:space="preserve"> nos termos deste Edital, tanto na capital como </w:t>
      </w:r>
      <w:r w:rsidR="008836C3" w:rsidRPr="00F26359">
        <w:t>n</w:t>
      </w:r>
      <w:r w:rsidRPr="00F26359">
        <w:t xml:space="preserve">o interior, com apresentações abertas ao público a </w:t>
      </w:r>
      <w:r w:rsidR="00BD3882" w:rsidRPr="00F26359">
        <w:t>serem realizadas</w:t>
      </w:r>
      <w:r w:rsidRPr="00F26359">
        <w:t xml:space="preserve"> em espaços ligados à Universidade</w:t>
      </w:r>
      <w:r w:rsidR="00BD3882" w:rsidRPr="00F26359">
        <w:t xml:space="preserve"> ou frutos de parcerias com o TUSP</w:t>
      </w:r>
      <w:r w:rsidRPr="00F26359">
        <w:t>;</w:t>
      </w:r>
    </w:p>
    <w:p w:rsidR="00D27932" w:rsidRPr="00F26359" w:rsidRDefault="00D7714D" w:rsidP="00D51608">
      <w:r w:rsidRPr="00F26359">
        <w:t>2.</w:t>
      </w:r>
      <w:r w:rsidR="00D51608" w:rsidRPr="00F26359">
        <w:t>3</w:t>
      </w:r>
      <w:r w:rsidRPr="00F26359">
        <w:t xml:space="preserve"> O valor </w:t>
      </w:r>
      <w:r w:rsidR="00B52049" w:rsidRPr="00F26359">
        <w:t xml:space="preserve">oferecido é </w:t>
      </w:r>
      <w:r w:rsidRPr="00F26359">
        <w:t xml:space="preserve">de </w:t>
      </w:r>
      <w:r w:rsidRPr="00F26359">
        <w:rPr>
          <w:b/>
        </w:rPr>
        <w:t>R$ 4</w:t>
      </w:r>
      <w:r w:rsidR="00BD3882" w:rsidRPr="00F26359">
        <w:rPr>
          <w:b/>
        </w:rPr>
        <w:t>.</w:t>
      </w:r>
      <w:r w:rsidRPr="00F26359">
        <w:rPr>
          <w:b/>
        </w:rPr>
        <w:t xml:space="preserve">000,00 </w:t>
      </w:r>
      <w:r w:rsidRPr="00F26359">
        <w:t>(quatro mil reais)</w:t>
      </w:r>
      <w:r w:rsidRPr="00F26359">
        <w:rPr>
          <w:b/>
        </w:rPr>
        <w:t xml:space="preserve"> por apresentação</w:t>
      </w:r>
      <w:r w:rsidRPr="00F26359">
        <w:t>.</w:t>
      </w:r>
    </w:p>
    <w:p w:rsidR="00DC2B61" w:rsidRPr="00F26359" w:rsidRDefault="007B372C" w:rsidP="00D51608">
      <w:r w:rsidRPr="00F26359">
        <w:t xml:space="preserve">3. </w:t>
      </w:r>
      <w:r w:rsidR="00D7714D" w:rsidRPr="00F26359">
        <w:t>DAS INSCRIÇÕES</w:t>
      </w:r>
    </w:p>
    <w:p w:rsidR="00D7714D" w:rsidRPr="00F26359" w:rsidRDefault="00D7714D" w:rsidP="00D51608">
      <w:r w:rsidRPr="00F26359">
        <w:t>3</w:t>
      </w:r>
      <w:r w:rsidR="00E55D3B">
        <w:t xml:space="preserve">.1 </w:t>
      </w:r>
      <w:r w:rsidRPr="00F26359">
        <w:t xml:space="preserve">As inscrições deverão ser feitas </w:t>
      </w:r>
      <w:r w:rsidR="006127A5" w:rsidRPr="00F26359">
        <w:t xml:space="preserve"> da presente data</w:t>
      </w:r>
      <w:r w:rsidRPr="00F26359">
        <w:t xml:space="preserve"> até </w:t>
      </w:r>
      <w:r w:rsidR="005F188A" w:rsidRPr="00F26359">
        <w:rPr>
          <w:b/>
        </w:rPr>
        <w:t>22</w:t>
      </w:r>
      <w:r w:rsidR="006127A5" w:rsidRPr="00F26359">
        <w:rPr>
          <w:b/>
        </w:rPr>
        <w:t xml:space="preserve"> de julho</w:t>
      </w:r>
      <w:r w:rsidRPr="00F26359">
        <w:rPr>
          <w:b/>
        </w:rPr>
        <w:t xml:space="preserve"> de 2013</w:t>
      </w:r>
      <w:r w:rsidR="00F26359">
        <w:t xml:space="preserve">, </w:t>
      </w:r>
      <w:r w:rsidRPr="00F26359">
        <w:t xml:space="preserve">na secretaria do TUSP – Teatro da USP, de segunda a sexta-feira, das 10h às 18h, ou enviadas pelo correio, com data de postagem </w:t>
      </w:r>
      <w:r w:rsidR="00404ED6" w:rsidRPr="00F26359">
        <w:t xml:space="preserve">até </w:t>
      </w:r>
      <w:r w:rsidR="00404ED6" w:rsidRPr="00F26359">
        <w:rPr>
          <w:b/>
        </w:rPr>
        <w:t>1</w:t>
      </w:r>
      <w:r w:rsidR="005F188A" w:rsidRPr="00F26359">
        <w:rPr>
          <w:b/>
        </w:rPr>
        <w:t>8</w:t>
      </w:r>
      <w:r w:rsidR="00404ED6" w:rsidRPr="00F26359">
        <w:rPr>
          <w:b/>
        </w:rPr>
        <w:t xml:space="preserve"> de julho de 2013</w:t>
      </w:r>
      <w:r w:rsidR="00404ED6" w:rsidRPr="00F26359">
        <w:t>.</w:t>
      </w:r>
      <w:r w:rsidR="003F236B" w:rsidRPr="00F26359">
        <w:t xml:space="preserve">  A divulgação dos projetos selecionados será feita até  </w:t>
      </w:r>
      <w:r w:rsidR="003F236B" w:rsidRPr="00F26359">
        <w:rPr>
          <w:b/>
        </w:rPr>
        <w:t>16 de agosto de 2013</w:t>
      </w:r>
      <w:r w:rsidR="003F236B" w:rsidRPr="00F26359">
        <w:t>.</w:t>
      </w:r>
    </w:p>
    <w:p w:rsidR="00D7714D" w:rsidRPr="00F26359" w:rsidRDefault="00D7714D" w:rsidP="00D51608">
      <w:r w:rsidRPr="00F26359">
        <w:t>3</w:t>
      </w:r>
      <w:r w:rsidR="00E55D3B">
        <w:t xml:space="preserve">.2 </w:t>
      </w:r>
      <w:r w:rsidRPr="00F26359">
        <w:t>Os projetos inscritos poderão ser inéditos ou já apresentados.</w:t>
      </w:r>
    </w:p>
    <w:p w:rsidR="007B372C" w:rsidRPr="00F26359" w:rsidRDefault="00D7714D" w:rsidP="00D51608">
      <w:r w:rsidRPr="00F26359">
        <w:t>3.3</w:t>
      </w:r>
      <w:r w:rsidR="00E55D3B">
        <w:t xml:space="preserve"> </w:t>
      </w:r>
      <w:r w:rsidR="007B372C" w:rsidRPr="00F26359">
        <w:t xml:space="preserve">São itens </w:t>
      </w:r>
      <w:r w:rsidR="007B372C" w:rsidRPr="00F26359">
        <w:rPr>
          <w:b/>
        </w:rPr>
        <w:t>obrigatórios</w:t>
      </w:r>
      <w:r w:rsidR="007B372C" w:rsidRPr="00F26359">
        <w:t xml:space="preserve"> para a inscrição:</w:t>
      </w:r>
    </w:p>
    <w:p w:rsidR="007B372C" w:rsidRPr="00F26359" w:rsidRDefault="00BD3882" w:rsidP="00D45B0F">
      <w:pPr>
        <w:spacing w:after="60" w:line="240" w:lineRule="auto"/>
      </w:pPr>
      <w:r w:rsidRPr="00F26359">
        <w:t xml:space="preserve">- </w:t>
      </w:r>
      <w:r w:rsidR="007B372C" w:rsidRPr="00F26359">
        <w:t>Ficha de inscrição devidamente preenchida.</w:t>
      </w:r>
    </w:p>
    <w:p w:rsidR="007B372C" w:rsidRPr="00F26359" w:rsidRDefault="00BD3882" w:rsidP="00D45B0F">
      <w:pPr>
        <w:spacing w:after="60" w:line="240" w:lineRule="auto"/>
      </w:pPr>
      <w:r w:rsidRPr="00F26359">
        <w:t xml:space="preserve">- </w:t>
      </w:r>
      <w:r w:rsidR="007B372C" w:rsidRPr="00F26359">
        <w:t xml:space="preserve">Projeto em </w:t>
      </w:r>
      <w:r w:rsidR="007B372C" w:rsidRPr="00F26359">
        <w:rPr>
          <w:b/>
        </w:rPr>
        <w:t>3 (três) vias (original + 2 cópias simples)</w:t>
      </w:r>
      <w:r w:rsidR="007B372C" w:rsidRPr="00F26359">
        <w:t xml:space="preserve"> contendo</w:t>
      </w:r>
      <w:r w:rsidR="008836C3" w:rsidRPr="00F26359">
        <w:t>, cada um</w:t>
      </w:r>
      <w:r w:rsidR="007B372C" w:rsidRPr="00F26359">
        <w:t>:</w:t>
      </w:r>
    </w:p>
    <w:p w:rsidR="007B372C" w:rsidRPr="00F26359" w:rsidRDefault="00E55D3B" w:rsidP="00D45B0F">
      <w:pPr>
        <w:spacing w:after="60" w:line="240" w:lineRule="auto"/>
      </w:pPr>
      <w:r>
        <w:t xml:space="preserve">a) </w:t>
      </w:r>
      <w:r w:rsidR="008836C3" w:rsidRPr="00F26359">
        <w:t xml:space="preserve">DVD (três cópias) </w:t>
      </w:r>
      <w:r w:rsidR="007B372C" w:rsidRPr="00F26359">
        <w:t xml:space="preserve">com </w:t>
      </w:r>
      <w:r w:rsidR="00BD3882" w:rsidRPr="00F26359">
        <w:t xml:space="preserve">filmagem completa, sem cortes ou </w:t>
      </w:r>
      <w:r w:rsidR="007B372C" w:rsidRPr="00F26359">
        <w:t>edição</w:t>
      </w:r>
      <w:r w:rsidR="00BD3882" w:rsidRPr="00F26359">
        <w:t>,</w:t>
      </w:r>
      <w:r w:rsidR="007B372C" w:rsidRPr="00F26359">
        <w:t xml:space="preserve"> do espetáculo inscrito.</w:t>
      </w:r>
    </w:p>
    <w:p w:rsidR="007B372C" w:rsidRPr="00F26359" w:rsidRDefault="00E55D3B" w:rsidP="00D45B0F">
      <w:pPr>
        <w:spacing w:after="60" w:line="240" w:lineRule="auto"/>
      </w:pPr>
      <w:r>
        <w:t xml:space="preserve">b) </w:t>
      </w:r>
      <w:r w:rsidR="007B372C" w:rsidRPr="00F26359">
        <w:t xml:space="preserve">Concepção, sinopse e ficha técnica </w:t>
      </w:r>
      <w:r w:rsidR="00BD3882" w:rsidRPr="00F26359">
        <w:t xml:space="preserve">atualizada </w:t>
      </w:r>
      <w:r w:rsidR="007B372C" w:rsidRPr="00F26359">
        <w:t>do espetáculo, incluindo recomendação etária e duração;</w:t>
      </w:r>
    </w:p>
    <w:p w:rsidR="007B372C" w:rsidRPr="00F26359" w:rsidRDefault="00E55D3B" w:rsidP="00D45B0F">
      <w:pPr>
        <w:spacing w:after="60" w:line="240" w:lineRule="auto"/>
      </w:pPr>
      <w:r>
        <w:t xml:space="preserve">c) </w:t>
      </w:r>
      <w:r w:rsidR="00D51608" w:rsidRPr="00F26359">
        <w:t>E</w:t>
      </w:r>
      <w:r w:rsidR="007B372C" w:rsidRPr="00F26359">
        <w:t>specificações das necessidades técnicas: descrição das necessidades técnicas da encenação (cenário, figurino, luz, som, etc.), com planta do cenário, luz, som, e demais especificações se houver, por escrito;</w:t>
      </w:r>
    </w:p>
    <w:p w:rsidR="007B372C" w:rsidRPr="00F26359" w:rsidRDefault="00D51608" w:rsidP="00D45B0F">
      <w:pPr>
        <w:spacing w:after="60" w:line="240" w:lineRule="auto"/>
      </w:pPr>
      <w:r w:rsidRPr="00F26359">
        <w:t xml:space="preserve">d) </w:t>
      </w:r>
      <w:r w:rsidR="007B372C" w:rsidRPr="00F26359">
        <w:t>Histórico do grupo/proponente por escrito;</w:t>
      </w:r>
    </w:p>
    <w:p w:rsidR="007B372C" w:rsidRPr="00F26359" w:rsidRDefault="00D51608" w:rsidP="00D45B0F">
      <w:pPr>
        <w:spacing w:after="60" w:line="240" w:lineRule="auto"/>
      </w:pPr>
      <w:r w:rsidRPr="00F26359">
        <w:t>e)</w:t>
      </w:r>
      <w:r w:rsidR="007B372C" w:rsidRPr="00F26359">
        <w:t xml:space="preserve"> Currículos dos env</w:t>
      </w:r>
      <w:r w:rsidR="00E55D3B">
        <w:t>olvidos no projeto, por escrito;</w:t>
      </w:r>
    </w:p>
    <w:p w:rsidR="007B372C" w:rsidRPr="00F26359" w:rsidRDefault="007B372C" w:rsidP="00D45B0F">
      <w:pPr>
        <w:spacing w:after="60" w:line="240" w:lineRule="auto"/>
      </w:pPr>
      <w:r w:rsidRPr="00F26359">
        <w:t>f) 03 (três) fotografias do espetáculo inscrito</w:t>
      </w:r>
      <w:r w:rsidR="0007341D" w:rsidRPr="00F26359">
        <w:t>,</w:t>
      </w:r>
      <w:r w:rsidRPr="00F26359">
        <w:t xml:space="preserve"> na mais alta resolução possível</w:t>
      </w:r>
      <w:r w:rsidR="0007341D" w:rsidRPr="00F26359">
        <w:t xml:space="preserve"> e com o nome do fotógrafo,</w:t>
      </w:r>
      <w:r w:rsidRPr="00F26359">
        <w:t xml:space="preserve"> para uso no cartaz e programa;</w:t>
      </w:r>
    </w:p>
    <w:p w:rsidR="007B372C" w:rsidRPr="00F26359" w:rsidRDefault="007B372C" w:rsidP="00D45B0F">
      <w:pPr>
        <w:spacing w:after="60" w:line="240" w:lineRule="auto"/>
      </w:pPr>
      <w:r w:rsidRPr="00F26359">
        <w:t>g) Definição da pessoa jurídica para o pagamento (que deverá estar em dia com FGTS, CND e CADI</w:t>
      </w:r>
      <w:r w:rsidR="00A30916" w:rsidRPr="00F26359">
        <w:t>N</w:t>
      </w:r>
      <w:r w:rsidR="00DC2B61" w:rsidRPr="00F26359">
        <w:t xml:space="preserve"> estadual</w:t>
      </w:r>
      <w:r w:rsidR="00E55D3B">
        <w:t>);</w:t>
      </w:r>
    </w:p>
    <w:p w:rsidR="007B372C" w:rsidRPr="00F26359" w:rsidRDefault="007B372C" w:rsidP="00D45B0F">
      <w:pPr>
        <w:spacing w:after="60" w:line="240" w:lineRule="auto"/>
      </w:pPr>
      <w:r w:rsidRPr="00F26359">
        <w:t>h) Autorizações da SBAT (ou órgão responsável) e ECAD, além de demais autorizações específicas no caso de uso de outros recur</w:t>
      </w:r>
      <w:r w:rsidR="0007341D" w:rsidRPr="00F26359">
        <w:t>sos (como animais em cena, fogo</w:t>
      </w:r>
      <w:r w:rsidRPr="00F26359">
        <w:t xml:space="preserve"> etc</w:t>
      </w:r>
      <w:r w:rsidR="0007341D" w:rsidRPr="00F26359">
        <w:t>.</w:t>
      </w:r>
      <w:r w:rsidRPr="00F26359">
        <w:t>)</w:t>
      </w:r>
    </w:p>
    <w:p w:rsidR="007B372C" w:rsidRPr="00F26359" w:rsidRDefault="00D7714D" w:rsidP="00D51608">
      <w:r w:rsidRPr="00F26359">
        <w:lastRenderedPageBreak/>
        <w:t>3.4</w:t>
      </w:r>
      <w:r w:rsidR="006127A5" w:rsidRPr="00F26359">
        <w:t>.</w:t>
      </w:r>
      <w:r w:rsidRPr="00F26359">
        <w:t xml:space="preserve">  F</w:t>
      </w:r>
      <w:r w:rsidR="00A663DE" w:rsidRPr="00F26359">
        <w:t xml:space="preserve">ica a critério dos proponentes o envio </w:t>
      </w:r>
      <w:r w:rsidR="000C6EBF" w:rsidRPr="00F26359">
        <w:t xml:space="preserve">de material adicional, como </w:t>
      </w:r>
      <w:r w:rsidR="007B372C" w:rsidRPr="00F26359">
        <w:t>cartaz</w:t>
      </w:r>
      <w:r w:rsidR="000C6EBF" w:rsidRPr="00F26359">
        <w:t>es</w:t>
      </w:r>
      <w:r w:rsidR="007B372C" w:rsidRPr="00F26359">
        <w:t>, programa</w:t>
      </w:r>
      <w:r w:rsidR="000C6EBF" w:rsidRPr="00F26359">
        <w:t>s e material de divulgação ou publicado em imprensa sobre o projeto ou sobre o trabalho do grupo e</w:t>
      </w:r>
      <w:r w:rsidR="00E55D3B">
        <w:t xml:space="preserve"> </w:t>
      </w:r>
      <w:r w:rsidR="000C6EBF" w:rsidRPr="00F26359">
        <w:t>c</w:t>
      </w:r>
      <w:r w:rsidR="007B372C" w:rsidRPr="00F26359">
        <w:t>ópia do texto ou roteiro do(s) espetáculo(s) a ser(em) apresentado(s).</w:t>
      </w:r>
      <w:r w:rsidR="000C6EBF" w:rsidRPr="00F26359">
        <w:t xml:space="preserve"> No</w:t>
      </w:r>
      <w:r w:rsidR="007B372C" w:rsidRPr="00F26359">
        <w:t xml:space="preserve"> caso de envio dos itens facultativos citados, não será necessário remeter 3 (três) cópias dos mesmos, bastando que constem em uma das cópias do projeto ou em material anexo.</w:t>
      </w:r>
    </w:p>
    <w:p w:rsidR="006127A5" w:rsidRPr="00F26359" w:rsidRDefault="006127A5" w:rsidP="00D51608">
      <w:r w:rsidRPr="00F26359">
        <w:t>4. LEGISLAÇÃO</w:t>
      </w:r>
    </w:p>
    <w:p w:rsidR="006127A5" w:rsidRPr="00F26359" w:rsidRDefault="006127A5" w:rsidP="00D51608">
      <w:r w:rsidRPr="00F26359">
        <w:t>4.1. O concu</w:t>
      </w:r>
      <w:r w:rsidR="0007341D" w:rsidRPr="00F26359">
        <w:t xml:space="preserve">rso será regido </w:t>
      </w:r>
      <w:r w:rsidRPr="00F26359">
        <w:t>pela Lei Federal nº 8</w:t>
      </w:r>
      <w:r w:rsidR="0007341D" w:rsidRPr="00F26359">
        <w:t>.</w:t>
      </w:r>
      <w:r w:rsidRPr="00F26359">
        <w:t>666/93, com suas alterações posteriores e pelas disposições que constam do presente Edital.</w:t>
      </w:r>
    </w:p>
    <w:p w:rsidR="006127A5" w:rsidRPr="00F26359" w:rsidRDefault="006127A5" w:rsidP="00D51608">
      <w:r w:rsidRPr="00F26359">
        <w:t>5. RECURSOS ORÇAMENTÁRIOS</w:t>
      </w:r>
    </w:p>
    <w:p w:rsidR="006127A5" w:rsidRPr="00F26359" w:rsidRDefault="006127A5" w:rsidP="00D51608">
      <w:r w:rsidRPr="00F26359">
        <w:t>5.1. As despesas decorrentes desta licitação correrão por conta do TUSP – Teatro da USP.</w:t>
      </w:r>
    </w:p>
    <w:p w:rsidR="006127A5" w:rsidRPr="00F26359" w:rsidRDefault="006127A5" w:rsidP="00D51608">
      <w:r w:rsidRPr="00F26359">
        <w:t>6. ORÇAMENTO</w:t>
      </w:r>
    </w:p>
    <w:p w:rsidR="006127A5" w:rsidRPr="00F26359" w:rsidRDefault="006127A5" w:rsidP="00D51608">
      <w:r w:rsidRPr="00F26359">
        <w:t>6.1. A dotação total bruta prevista pelo TUSP para a cobertura orçamentária deste Edital é de R$ 60.000,00 (sessenta mil</w:t>
      </w:r>
      <w:r w:rsidR="0007341D" w:rsidRPr="00F26359">
        <w:t xml:space="preserve"> reais), valor referente ao mês-</w:t>
      </w:r>
      <w:r w:rsidRPr="00F26359">
        <w:t>base de junho de 2013.</w:t>
      </w:r>
    </w:p>
    <w:p w:rsidR="007B372C" w:rsidRPr="00F26359" w:rsidRDefault="006127A5" w:rsidP="00D51608">
      <w:r w:rsidRPr="00F26359">
        <w:t>7</w:t>
      </w:r>
      <w:r w:rsidR="00D51608" w:rsidRPr="00F26359">
        <w:t>.</w:t>
      </w:r>
      <w:r w:rsidR="007B372C" w:rsidRPr="00F26359">
        <w:t xml:space="preserve"> DA SELEÇÃO DO PROJETO</w:t>
      </w:r>
    </w:p>
    <w:p w:rsidR="00D7714D" w:rsidRPr="00F26359" w:rsidRDefault="006127A5" w:rsidP="00D51608">
      <w:r w:rsidRPr="00F26359">
        <w:t xml:space="preserve">7.1. </w:t>
      </w:r>
      <w:r w:rsidR="007B372C" w:rsidRPr="00F26359">
        <w:t>A seleção do projeto será realizada pela equipe de Orientadores de Arte Dramática do T</w:t>
      </w:r>
      <w:r w:rsidR="00A30916" w:rsidRPr="00F26359">
        <w:t>USP</w:t>
      </w:r>
      <w:r w:rsidR="002F5698" w:rsidRPr="00F26359">
        <w:t xml:space="preserve"> e</w:t>
      </w:r>
      <w:r w:rsidR="0007341D" w:rsidRPr="00F26359">
        <w:t>/ou</w:t>
      </w:r>
      <w:r w:rsidR="002F5698" w:rsidRPr="00F26359">
        <w:t xml:space="preserve"> um especialista da área teatral e cultural</w:t>
      </w:r>
      <w:r w:rsidR="007B372C" w:rsidRPr="00F26359">
        <w:t>, podendo recorrer a profissionais e especialistas da área sem relação com o órgão.</w:t>
      </w:r>
      <w:r w:rsidR="00D7714D" w:rsidRPr="00F26359">
        <w:t xml:space="preserve"> É de interesse do TUSP priorizar a produção </w:t>
      </w:r>
      <w:r w:rsidR="0071530C" w:rsidRPr="00F26359">
        <w:t>de</w:t>
      </w:r>
      <w:r w:rsidR="00D7714D" w:rsidRPr="00F26359">
        <w:t xml:space="preserve"> egressos de escolas de formação em teatro </w:t>
      </w:r>
      <w:r w:rsidR="0071530C" w:rsidRPr="00F26359">
        <w:t>–</w:t>
      </w:r>
      <w:r w:rsidR="00D7714D" w:rsidRPr="00F26359">
        <w:t xml:space="preserve"> o que não exclui a participação de proponentes com perfil diferente, desde que atendam os demais critérios citados anteriormente.</w:t>
      </w:r>
    </w:p>
    <w:p w:rsidR="00B3307E" w:rsidRPr="00F26359" w:rsidRDefault="006127A5" w:rsidP="00D51608">
      <w:r w:rsidRPr="00F26359">
        <w:t xml:space="preserve">7.2. </w:t>
      </w:r>
      <w:r w:rsidR="00B3307E" w:rsidRPr="00F26359">
        <w:t xml:space="preserve">Para efeito da seleção, prioritariamente, como critério classificatório, </w:t>
      </w:r>
      <w:r w:rsidR="0071530C" w:rsidRPr="00F26359">
        <w:t>o TUSP levará</w:t>
      </w:r>
      <w:r w:rsidR="00B3307E" w:rsidRPr="00F26359">
        <w:t xml:space="preserve"> e</w:t>
      </w:r>
      <w:r w:rsidR="0071530C" w:rsidRPr="00F26359">
        <w:t>m consideração:</w:t>
      </w:r>
      <w:r w:rsidR="00B3307E" w:rsidRPr="00F26359">
        <w:br/>
        <w:t>- Disponibilidade nas datas programadas para a realização do Circuito;</w:t>
      </w:r>
      <w:r w:rsidR="00B3307E" w:rsidRPr="00F26359">
        <w:br/>
        <w:t xml:space="preserve">- Versatilidade de adaptação </w:t>
      </w:r>
      <w:r w:rsidR="0071530C" w:rsidRPr="00F26359">
        <w:t>do espetáculo a</w:t>
      </w:r>
      <w:r w:rsidR="00B3307E" w:rsidRPr="00F26359">
        <w:t xml:space="preserve"> diferentes espaços físicos;</w:t>
      </w:r>
      <w:r w:rsidR="00B3307E" w:rsidRPr="00F26359">
        <w:br/>
        <w:t>- Coerência entre a proposta apresentada no projeto e o resultado da encenação;</w:t>
      </w:r>
      <w:r w:rsidR="00B3307E" w:rsidRPr="00F26359">
        <w:br/>
        <w:t xml:space="preserve">- Definição da pessoa jurídica para </w:t>
      </w:r>
      <w:r w:rsidR="00D45B0F" w:rsidRPr="00F26359">
        <w:t>pag</w:t>
      </w:r>
      <w:r w:rsidR="00CC4C5C" w:rsidRPr="00F26359">
        <w:t>amento</w:t>
      </w:r>
      <w:r w:rsidR="00B3307E" w:rsidRPr="00F26359">
        <w:t xml:space="preserve"> (</w:t>
      </w:r>
      <w:r w:rsidR="00D45B0F" w:rsidRPr="00F26359">
        <w:t xml:space="preserve">com </w:t>
      </w:r>
      <w:r w:rsidR="00B3307E" w:rsidRPr="00F26359">
        <w:t>FGTS, CND e CADIN estadual</w:t>
      </w:r>
      <w:r w:rsidR="00D45B0F" w:rsidRPr="00F26359">
        <w:t xml:space="preserve"> em dia</w:t>
      </w:r>
      <w:r w:rsidR="00B3307E" w:rsidRPr="00F26359">
        <w:t>)</w:t>
      </w:r>
    </w:p>
    <w:p w:rsidR="007B372C" w:rsidRPr="00F26359" w:rsidRDefault="006127A5" w:rsidP="00D51608">
      <w:r w:rsidRPr="00F26359">
        <w:t>8</w:t>
      </w:r>
      <w:r w:rsidR="007B372C" w:rsidRPr="00F26359">
        <w:t>. DO USO DO ESPAÇO E DOS MATERIAIS</w:t>
      </w:r>
    </w:p>
    <w:p w:rsidR="007B372C" w:rsidRPr="00F26359" w:rsidRDefault="006127A5" w:rsidP="00D51608">
      <w:r w:rsidRPr="00F26359">
        <w:t>8</w:t>
      </w:r>
      <w:r w:rsidR="007B372C" w:rsidRPr="00F26359">
        <w:t>.1. A produção do espetáculo selecionado ficará responsável pela montagem técnica das atividade</w:t>
      </w:r>
      <w:r w:rsidR="00E55D3B">
        <w:t>s realizadas (cenário, luz, som</w:t>
      </w:r>
      <w:r w:rsidR="007B372C" w:rsidRPr="00F26359">
        <w:t xml:space="preserve"> etc</w:t>
      </w:r>
      <w:r w:rsidR="00E55D3B">
        <w:t>.</w:t>
      </w:r>
      <w:r w:rsidR="007B372C" w:rsidRPr="00F26359">
        <w:t xml:space="preserve">), com a supervisão de técnico do TUSP </w:t>
      </w:r>
      <w:r w:rsidR="00E55D3B" w:rsidRPr="00F26359">
        <w:t xml:space="preserve">unicamente </w:t>
      </w:r>
      <w:r w:rsidR="007B372C" w:rsidRPr="00F26359">
        <w:t xml:space="preserve">no caso </w:t>
      </w:r>
      <w:r w:rsidR="000A3D0F" w:rsidRPr="00F26359">
        <w:t>da capital</w:t>
      </w:r>
      <w:r w:rsidR="0071530C" w:rsidRPr="00F26359">
        <w:t xml:space="preserve"> (nos campi do interior</w:t>
      </w:r>
      <w:r w:rsidR="007B372C" w:rsidRPr="00F26359">
        <w:t xml:space="preserve"> não </w:t>
      </w:r>
      <w:r w:rsidR="00A30916" w:rsidRPr="00F26359">
        <w:t xml:space="preserve">haverá </w:t>
      </w:r>
      <w:r w:rsidR="0071530C" w:rsidRPr="00F26359">
        <w:t xml:space="preserve">obrigatoriamente </w:t>
      </w:r>
      <w:r w:rsidR="00A30916" w:rsidRPr="00F26359">
        <w:t xml:space="preserve">supervisão de </w:t>
      </w:r>
      <w:r w:rsidR="00E55D3B">
        <w:t xml:space="preserve">técnico </w:t>
      </w:r>
      <w:r w:rsidR="007B372C" w:rsidRPr="00F26359">
        <w:t xml:space="preserve">do </w:t>
      </w:r>
      <w:r w:rsidR="00A30916" w:rsidRPr="00F26359">
        <w:t>TUSP responsável),</w:t>
      </w:r>
      <w:r w:rsidR="007B372C" w:rsidRPr="00F26359">
        <w:t> </w:t>
      </w:r>
      <w:r w:rsidR="000A3D0F" w:rsidRPr="00F26359">
        <w:t>bem</w:t>
      </w:r>
      <w:r w:rsidR="007B372C" w:rsidRPr="00F26359">
        <w:t xml:space="preserve"> como pela operação d</w:t>
      </w:r>
      <w:r w:rsidR="000A3D0F" w:rsidRPr="00F26359">
        <w:t>e</w:t>
      </w:r>
      <w:r w:rsidR="007B372C" w:rsidRPr="00F26359">
        <w:t xml:space="preserve"> luz e som durante as atividades.</w:t>
      </w:r>
    </w:p>
    <w:p w:rsidR="007B372C" w:rsidRPr="00F26359" w:rsidRDefault="006127A5" w:rsidP="00D51608">
      <w:r w:rsidRPr="00F26359">
        <w:t xml:space="preserve">8.2. </w:t>
      </w:r>
      <w:r w:rsidR="007B372C" w:rsidRPr="00F26359">
        <w:t xml:space="preserve">Desde março de 2011, o espaço cênico do </w:t>
      </w:r>
      <w:r w:rsidR="00E55D3B">
        <w:t>TUSP</w:t>
      </w:r>
      <w:r w:rsidR="007B372C" w:rsidRPr="00F26359">
        <w:t xml:space="preserve"> da capital tornou-se adaptável a múltiplas configurações de palco/plateia (palco italiano, arena, passarela, etc.). Para </w:t>
      </w:r>
      <w:r w:rsidR="0071530C" w:rsidRPr="00F26359">
        <w:t>modificar</w:t>
      </w:r>
      <w:r w:rsidR="007B372C" w:rsidRPr="00F26359">
        <w:t xml:space="preserve"> a </w:t>
      </w:r>
      <w:r w:rsidR="007B372C" w:rsidRPr="00F26359">
        <w:lastRenderedPageBreak/>
        <w:t xml:space="preserve">configuração do palco/plateia, entretanto, é necessário que a produção providencie pessoal, que será supervisionado por um técnico do </w:t>
      </w:r>
      <w:r w:rsidR="00E55D3B">
        <w:t>TUSP</w:t>
      </w:r>
      <w:r w:rsidR="007B372C" w:rsidRPr="00F26359">
        <w:t>.</w:t>
      </w:r>
    </w:p>
    <w:p w:rsidR="007B372C" w:rsidRPr="00F26359" w:rsidRDefault="006127A5" w:rsidP="00D51608">
      <w:r w:rsidRPr="00F26359">
        <w:t>8</w:t>
      </w:r>
      <w:r w:rsidR="007B372C" w:rsidRPr="00F26359">
        <w:t>.</w:t>
      </w:r>
      <w:r w:rsidRPr="00F26359">
        <w:t>3</w:t>
      </w:r>
      <w:r w:rsidR="00E55D3B">
        <w:t xml:space="preserve">. </w:t>
      </w:r>
      <w:r w:rsidR="007B372C" w:rsidRPr="00F26359">
        <w:t>Tendo em vista que o TUSP (em São Paulo) encontra-se localizado em prédio que sedia outros órgãos com programações próprias e que no interior os espaços que usados para apresentaç</w:t>
      </w:r>
      <w:r w:rsidR="0071530C" w:rsidRPr="00F26359">
        <w:t>ão</w:t>
      </w:r>
      <w:r w:rsidR="007B372C" w:rsidRPr="00F26359">
        <w:t xml:space="preserve"> são próximos ou cont</w:t>
      </w:r>
      <w:r w:rsidR="0071530C" w:rsidRPr="00F26359">
        <w:t>íguos a outros órgãos/</w:t>
      </w:r>
      <w:r w:rsidR="007B372C" w:rsidRPr="00F26359">
        <w:t>unidades, qualquer utilização de áreas externas à sala de apresentação determinada deverá ser comunic</w:t>
      </w:r>
      <w:r w:rsidR="00E55D3B">
        <w:t xml:space="preserve">ada com a devida antecedência. </w:t>
      </w:r>
      <w:r w:rsidR="007B372C" w:rsidRPr="00F26359">
        <w:t>A produção do projeto deverá estar ciente de que tal utilização somente será liberada mediante a aprovação</w:t>
      </w:r>
      <w:r w:rsidR="00787978" w:rsidRPr="00F26359">
        <w:t xml:space="preserve"> do TUSP e demais órgãos envolvidos</w:t>
      </w:r>
      <w:r w:rsidR="007B372C" w:rsidRPr="00F26359">
        <w:t>.</w:t>
      </w:r>
    </w:p>
    <w:p w:rsidR="007B372C" w:rsidRPr="00F26359" w:rsidRDefault="006127A5" w:rsidP="00D51608">
      <w:r w:rsidRPr="00F26359">
        <w:t xml:space="preserve">8.4. </w:t>
      </w:r>
      <w:r w:rsidR="007B372C" w:rsidRPr="00F26359">
        <w:t xml:space="preserve">A lista de equipamentos disponibilizados pelo TUSP </w:t>
      </w:r>
      <w:r w:rsidR="000C6EBF" w:rsidRPr="00F26359">
        <w:t xml:space="preserve">para as apresentações na capital </w:t>
      </w:r>
      <w:r w:rsidR="007B372C" w:rsidRPr="00F26359">
        <w:t>encontra-se anexa a este edital e no site</w:t>
      </w:r>
      <w:hyperlink r:id="rId8" w:history="1">
        <w:r w:rsidR="007B372C" w:rsidRPr="00F26359">
          <w:rPr>
            <w:rStyle w:val="Hyperlink"/>
          </w:rPr>
          <w:t xml:space="preserve"> www.usp.br/tusp</w:t>
        </w:r>
      </w:hyperlink>
      <w:r w:rsidR="007B372C" w:rsidRPr="00F26359">
        <w:t>.</w:t>
      </w:r>
    </w:p>
    <w:p w:rsidR="007B372C" w:rsidRPr="00F26359" w:rsidRDefault="006127A5" w:rsidP="00D51608">
      <w:r w:rsidRPr="00F26359">
        <w:t>9</w:t>
      </w:r>
      <w:r w:rsidR="007B372C" w:rsidRPr="00F26359">
        <w:t>. DA BILHETERIA</w:t>
      </w:r>
    </w:p>
    <w:p w:rsidR="007B372C" w:rsidRPr="00F26359" w:rsidRDefault="006127A5" w:rsidP="00D51608">
      <w:r w:rsidRPr="00F26359">
        <w:t>9</w:t>
      </w:r>
      <w:r w:rsidR="007B372C" w:rsidRPr="00F26359">
        <w:t>.1 O Circuito T</w:t>
      </w:r>
      <w:r w:rsidR="00965941" w:rsidRPr="00F26359">
        <w:t>USP</w:t>
      </w:r>
      <w:r w:rsidR="007B372C" w:rsidRPr="00F26359">
        <w:t xml:space="preserve"> de Teatro não cobra ingressos.</w:t>
      </w:r>
    </w:p>
    <w:p w:rsidR="007B372C" w:rsidRPr="00F26359" w:rsidRDefault="006127A5" w:rsidP="00D51608">
      <w:r w:rsidRPr="00F26359">
        <w:t>10</w:t>
      </w:r>
      <w:r w:rsidR="007B372C" w:rsidRPr="00F26359">
        <w:t>. DO MATERIAL ENTREGUE NA INSCRIÇÃO DO PROJETO</w:t>
      </w:r>
    </w:p>
    <w:p w:rsidR="007B372C" w:rsidRPr="00F26359" w:rsidRDefault="006127A5" w:rsidP="00D51608">
      <w:r w:rsidRPr="00F26359">
        <w:t>10</w:t>
      </w:r>
      <w:r w:rsidR="007B372C" w:rsidRPr="00F26359">
        <w:t xml:space="preserve">.1. Os responsáveis pelos projetos não selecionados que desejarem a devolução do </w:t>
      </w:r>
      <w:r w:rsidR="001D563B" w:rsidRPr="00F26359">
        <w:t xml:space="preserve">material deverão retirá-los até </w:t>
      </w:r>
      <w:r w:rsidR="0032368F" w:rsidRPr="00F26359">
        <w:rPr>
          <w:b/>
        </w:rPr>
        <w:t>23</w:t>
      </w:r>
      <w:r w:rsidR="0078149F" w:rsidRPr="00F26359">
        <w:rPr>
          <w:b/>
        </w:rPr>
        <w:t xml:space="preserve"> de </w:t>
      </w:r>
      <w:r w:rsidR="003F236B" w:rsidRPr="00F26359">
        <w:rPr>
          <w:b/>
        </w:rPr>
        <w:t>setembro</w:t>
      </w:r>
      <w:r w:rsidR="0078149F" w:rsidRPr="00F26359">
        <w:rPr>
          <w:b/>
        </w:rPr>
        <w:t xml:space="preserve"> de 2013</w:t>
      </w:r>
      <w:r w:rsidR="00787978" w:rsidRPr="00F26359">
        <w:t xml:space="preserve">, impreterivelmente, </w:t>
      </w:r>
      <w:r w:rsidR="007B372C" w:rsidRPr="00F26359">
        <w:t>em horário comercial, na sede do órgão. Após esta data, o material será inteiramente descartado.</w:t>
      </w:r>
    </w:p>
    <w:p w:rsidR="007B372C" w:rsidRPr="00F26359" w:rsidRDefault="006127A5" w:rsidP="00D51608">
      <w:r w:rsidRPr="00F26359">
        <w:t>11</w:t>
      </w:r>
      <w:r w:rsidR="007B372C" w:rsidRPr="00F26359">
        <w:t>. DO MATERIAL GRÁFICO E DIVULGAÇÃO DO ESPETÁCULO</w:t>
      </w:r>
    </w:p>
    <w:p w:rsidR="007B372C" w:rsidRPr="00F26359" w:rsidRDefault="006127A5" w:rsidP="00D51608">
      <w:r w:rsidRPr="00F26359">
        <w:t>11</w:t>
      </w:r>
      <w:r w:rsidR="007B372C" w:rsidRPr="00F26359">
        <w:t>.1. O TUSP – Teatro da USP oferece aos Projetos selecionados, durante a temporada:</w:t>
      </w:r>
    </w:p>
    <w:p w:rsidR="007B372C" w:rsidRPr="00F26359" w:rsidRDefault="00D51608" w:rsidP="000A3D0F">
      <w:pPr>
        <w:spacing w:after="100" w:afterAutospacing="1" w:line="240" w:lineRule="auto"/>
        <w:contextualSpacing/>
      </w:pPr>
      <w:r w:rsidRPr="00F26359">
        <w:t>a)</w:t>
      </w:r>
      <w:r w:rsidR="007B372C" w:rsidRPr="00F26359">
        <w:t>Divulgação dos espetáculos selecionados em banner na fachada do prédio do TUSP</w:t>
      </w:r>
      <w:r w:rsidR="00787978" w:rsidRPr="00F26359">
        <w:t xml:space="preserve"> na capital</w:t>
      </w:r>
      <w:r w:rsidR="007B372C" w:rsidRPr="00F26359">
        <w:t>, junto às demais programações do teatro  e</w:t>
      </w:r>
      <w:r w:rsidR="00787978" w:rsidRPr="00F26359">
        <w:t xml:space="preserve">, eventualmente, </w:t>
      </w:r>
      <w:r w:rsidR="007B372C" w:rsidRPr="00F26359">
        <w:t xml:space="preserve"> em banners nos campi do interior, nos espaços onde serão realizadas as apresentações, que podem ou não ser dentro do campus</w:t>
      </w:r>
      <w:r w:rsidR="00787978" w:rsidRPr="00F26359">
        <w:t>.</w:t>
      </w:r>
    </w:p>
    <w:p w:rsidR="007B372C" w:rsidRPr="00F26359" w:rsidRDefault="007B372C" w:rsidP="000A3D0F">
      <w:pPr>
        <w:spacing w:after="100" w:afterAutospacing="1" w:line="240" w:lineRule="auto"/>
        <w:contextualSpacing/>
      </w:pPr>
      <w:r w:rsidRPr="00F26359">
        <w:t xml:space="preserve">b) Filipeta/folder de divulgação para </w:t>
      </w:r>
      <w:r w:rsidR="00404ED6" w:rsidRPr="00F26359">
        <w:t>a programação</w:t>
      </w:r>
      <w:r w:rsidRPr="00F26359">
        <w:t>;</w:t>
      </w:r>
    </w:p>
    <w:p w:rsidR="007B372C" w:rsidRPr="00F26359" w:rsidRDefault="007B372C" w:rsidP="000A3D0F">
      <w:pPr>
        <w:spacing w:after="100" w:afterAutospacing="1" w:line="240" w:lineRule="auto"/>
        <w:contextualSpacing/>
      </w:pPr>
      <w:r w:rsidRPr="00F26359">
        <w:t xml:space="preserve">c) Cartaz de divulgação </w:t>
      </w:r>
      <w:r w:rsidR="00404ED6" w:rsidRPr="00F26359">
        <w:t>para a programação</w:t>
      </w:r>
      <w:r w:rsidRPr="00F26359">
        <w:t>;</w:t>
      </w:r>
    </w:p>
    <w:p w:rsidR="000A3D0F" w:rsidRPr="00F26359" w:rsidRDefault="000A3D0F" w:rsidP="000A3D0F">
      <w:pPr>
        <w:spacing w:after="100" w:afterAutospacing="1" w:line="240" w:lineRule="auto"/>
        <w:contextualSpacing/>
      </w:pPr>
    </w:p>
    <w:p w:rsidR="005A5ABA" w:rsidRPr="00F26359" w:rsidRDefault="006127A5" w:rsidP="00D51608">
      <w:r w:rsidRPr="00F26359">
        <w:t>11</w:t>
      </w:r>
      <w:r w:rsidR="007B372C" w:rsidRPr="00F26359">
        <w:t>.2.A elaboração, impressão e distribuição de qualquer material distinto dos acima descritos</w:t>
      </w:r>
      <w:r w:rsidR="00404ED6" w:rsidRPr="00F26359">
        <w:t>,</w:t>
      </w:r>
      <w:r w:rsidR="00E55D3B">
        <w:t xml:space="preserve"> </w:t>
      </w:r>
      <w:r w:rsidR="007B372C" w:rsidRPr="00F26359">
        <w:t>bem como outras formas de divulgação das atividades do projeto em mídias diversas</w:t>
      </w:r>
      <w:r w:rsidR="00404ED6" w:rsidRPr="00F26359">
        <w:t>,</w:t>
      </w:r>
      <w:r w:rsidR="00E55D3B">
        <w:t xml:space="preserve"> </w:t>
      </w:r>
      <w:r w:rsidR="00404ED6" w:rsidRPr="00F26359">
        <w:t xml:space="preserve">deverão ser aprovados pelo TUSP e </w:t>
      </w:r>
      <w:r w:rsidR="007B372C" w:rsidRPr="00F26359">
        <w:t xml:space="preserve">são de responsabilidade da </w:t>
      </w:r>
      <w:r w:rsidR="00404ED6" w:rsidRPr="00F26359">
        <w:t xml:space="preserve">produção do projeto selecionado. </w:t>
      </w:r>
    </w:p>
    <w:p w:rsidR="007B372C" w:rsidRPr="00F26359" w:rsidRDefault="006127A5" w:rsidP="00D51608">
      <w:r w:rsidRPr="00F26359">
        <w:t>11</w:t>
      </w:r>
      <w:r w:rsidR="007B372C" w:rsidRPr="00F26359">
        <w:t xml:space="preserve">.3. A produção deverá entregar as imagens e </w:t>
      </w:r>
      <w:r w:rsidR="00D27932" w:rsidRPr="00F26359">
        <w:t xml:space="preserve">atualização das </w:t>
      </w:r>
      <w:r w:rsidR="007B372C" w:rsidRPr="00F26359">
        <w:t xml:space="preserve">informações </w:t>
      </w:r>
      <w:r w:rsidR="00D27932" w:rsidRPr="00F26359">
        <w:t>d</w:t>
      </w:r>
      <w:r w:rsidR="007B372C" w:rsidRPr="00F26359">
        <w:t xml:space="preserve">o (s) espetáculo(s) para elaboração do material gráfico impreterivelmente até o dia </w:t>
      </w:r>
      <w:r w:rsidR="00D27932" w:rsidRPr="00F26359">
        <w:rPr>
          <w:b/>
        </w:rPr>
        <w:t xml:space="preserve">23 de </w:t>
      </w:r>
      <w:r w:rsidR="003F236B" w:rsidRPr="00F26359">
        <w:rPr>
          <w:b/>
        </w:rPr>
        <w:t>agosto</w:t>
      </w:r>
      <w:r w:rsidR="00D27932" w:rsidRPr="00F26359">
        <w:rPr>
          <w:b/>
        </w:rPr>
        <w:t xml:space="preserve"> de 2013</w:t>
      </w:r>
      <w:r w:rsidR="007B372C" w:rsidRPr="00F26359">
        <w:t>, para que haja tempo hábil para a confecção e impressão do material gráfico.</w:t>
      </w:r>
      <w:r w:rsidR="00E55D3B">
        <w:t xml:space="preserve"> </w:t>
      </w:r>
      <w:r w:rsidR="00D27932" w:rsidRPr="00F26359">
        <w:t>Em caso contrário, o TUSP se reserva o direito de produzir o material gráfico com as informações disponíveis no material de inscrição.</w:t>
      </w:r>
    </w:p>
    <w:p w:rsidR="00A74EC0" w:rsidRPr="00F26359" w:rsidRDefault="00A74EC0" w:rsidP="00D51608">
      <w:r w:rsidRPr="00F26359">
        <w:lastRenderedPageBreak/>
        <w:t>11.4 O TUSP não se compromete a empregar qualquer element</w:t>
      </w:r>
      <w:r w:rsidR="00C33D75" w:rsidRPr="00F26359">
        <w:t xml:space="preserve">o de identidade visual (logotipos, fontes, arte gráfica etc.) do espetáculo no material de divulgação do Circuito. O TUSP tampouco se compromete a incluir </w:t>
      </w:r>
      <w:r w:rsidR="00AB6882" w:rsidRPr="00F26359">
        <w:t xml:space="preserve">quaisquer </w:t>
      </w:r>
      <w:r w:rsidR="00C33D75" w:rsidRPr="00F26359">
        <w:t xml:space="preserve">logotipos ou menções a apoiadores, </w:t>
      </w:r>
      <w:r w:rsidR="00216CB8" w:rsidRPr="00F26359">
        <w:t xml:space="preserve">patrocinadores etc. </w:t>
      </w:r>
      <w:r w:rsidR="00AB6882" w:rsidRPr="00F26359">
        <w:t xml:space="preserve">no material de divulgação do Circuito. </w:t>
      </w:r>
    </w:p>
    <w:p w:rsidR="007B372C" w:rsidRPr="00F26359" w:rsidRDefault="006127A5" w:rsidP="00D51608">
      <w:r w:rsidRPr="00F26359">
        <w:t>12</w:t>
      </w:r>
      <w:r w:rsidR="007B372C" w:rsidRPr="00F26359">
        <w:t>.  DAS DISPO</w:t>
      </w:r>
      <w:r w:rsidR="00D7714D" w:rsidRPr="00F26359">
        <w:t>SIÇÕES</w:t>
      </w:r>
      <w:r w:rsidR="007B372C" w:rsidRPr="00F26359">
        <w:t xml:space="preserve"> FINAIS</w:t>
      </w:r>
    </w:p>
    <w:p w:rsidR="007B372C" w:rsidRPr="00F26359" w:rsidRDefault="006127A5" w:rsidP="00D51608">
      <w:r w:rsidRPr="00F26359">
        <w:t>12</w:t>
      </w:r>
      <w:r w:rsidR="007B372C" w:rsidRPr="00F26359">
        <w:t xml:space="preserve">.1. Os inscritos </w:t>
      </w:r>
      <w:r w:rsidR="006D3F4C" w:rsidRPr="00F26359">
        <w:t>devem ter em mente que os espetáculos precisam</w:t>
      </w:r>
      <w:r w:rsidR="007B372C" w:rsidRPr="00F26359">
        <w:t xml:space="preserve"> se adequar às condições técnicas e cenográficas </w:t>
      </w:r>
      <w:r w:rsidR="006D3F4C" w:rsidRPr="00F26359">
        <w:t>dos espaços tanto da capital</w:t>
      </w:r>
      <w:r w:rsidR="007B71DF" w:rsidRPr="00F26359">
        <w:t xml:space="preserve"> </w:t>
      </w:r>
      <w:r w:rsidR="006D3F4C" w:rsidRPr="00F26359">
        <w:t>como</w:t>
      </w:r>
      <w:r w:rsidR="007B71DF" w:rsidRPr="00F26359">
        <w:t xml:space="preserve"> </w:t>
      </w:r>
      <w:r w:rsidR="006D3F4C" w:rsidRPr="00F26359">
        <w:t>do</w:t>
      </w:r>
      <w:r w:rsidR="007B372C" w:rsidRPr="00F26359">
        <w:t xml:space="preserve"> interior (verificar na lista anexa ou no site os materiais técnicos oferecidos pelo TUSP</w:t>
      </w:r>
      <w:r w:rsidR="00CF53F7" w:rsidRPr="00F26359">
        <w:t xml:space="preserve"> na capital</w:t>
      </w:r>
      <w:r w:rsidR="007B372C" w:rsidRPr="00F26359">
        <w:t xml:space="preserve">). </w:t>
      </w:r>
      <w:r w:rsidR="00CF53F7" w:rsidRPr="00F26359">
        <w:t>No caso dos campi do interior, o TUSP não pode garantir</w:t>
      </w:r>
      <w:r w:rsidR="00D54628" w:rsidRPr="00F26359">
        <w:t xml:space="preserve"> </w:t>
      </w:r>
      <w:r w:rsidR="00CF53F7" w:rsidRPr="00F26359">
        <w:t>a disponibilidade de equipamento de som e iluminação, visto se tratar, em geral, de espaços alternativos.</w:t>
      </w:r>
      <w:r w:rsidR="00E55D3B">
        <w:t xml:space="preserve"> </w:t>
      </w:r>
      <w:r w:rsidR="00001620" w:rsidRPr="00F26359">
        <w:t xml:space="preserve">A produção selecionada fica inteiramente responsável pelo aluguel e manutenção de </w:t>
      </w:r>
      <w:r w:rsidR="00CF53F7" w:rsidRPr="00F26359">
        <w:t>qualquer equipamento</w:t>
      </w:r>
      <w:r w:rsidR="00001620" w:rsidRPr="00F26359">
        <w:t xml:space="preserve"> não</w:t>
      </w:r>
      <w:r w:rsidR="00CF53F7" w:rsidRPr="00F26359">
        <w:t xml:space="preserve"> disponibilizado</w:t>
      </w:r>
      <w:r w:rsidR="00001620" w:rsidRPr="00F26359">
        <w:t xml:space="preserve"> pelo TUSP</w:t>
      </w:r>
      <w:r w:rsidR="007B372C" w:rsidRPr="00F26359">
        <w:t xml:space="preserve">. </w:t>
      </w:r>
    </w:p>
    <w:p w:rsidR="00D51608" w:rsidRPr="00F26359" w:rsidRDefault="006127A5" w:rsidP="00D51608">
      <w:r w:rsidRPr="00F26359">
        <w:t>12</w:t>
      </w:r>
      <w:r w:rsidR="00D51608" w:rsidRPr="00F26359">
        <w:t>.2. A divulgação do</w:t>
      </w:r>
      <w:r w:rsidR="003F236B" w:rsidRPr="00F26359">
        <w:t>s</w:t>
      </w:r>
      <w:r w:rsidR="00D51608" w:rsidRPr="00F26359">
        <w:t xml:space="preserve"> projeto</w:t>
      </w:r>
      <w:r w:rsidR="003F236B" w:rsidRPr="00F26359">
        <w:t>s</w:t>
      </w:r>
      <w:r w:rsidR="00D51608" w:rsidRPr="00F26359">
        <w:t xml:space="preserve"> selecionado</w:t>
      </w:r>
      <w:r w:rsidR="003F236B" w:rsidRPr="00F26359">
        <w:t>s</w:t>
      </w:r>
      <w:r w:rsidR="00D51608" w:rsidRPr="00F26359">
        <w:t xml:space="preserve"> será feita até  </w:t>
      </w:r>
      <w:r w:rsidR="00D27932" w:rsidRPr="00F26359">
        <w:rPr>
          <w:b/>
        </w:rPr>
        <w:t xml:space="preserve">16 de </w:t>
      </w:r>
      <w:r w:rsidR="003F236B" w:rsidRPr="00F26359">
        <w:rPr>
          <w:b/>
        </w:rPr>
        <w:t>agosto</w:t>
      </w:r>
      <w:r w:rsidR="00D27932" w:rsidRPr="00F26359">
        <w:rPr>
          <w:b/>
        </w:rPr>
        <w:t xml:space="preserve"> de 2013</w:t>
      </w:r>
      <w:r w:rsidR="00D27932" w:rsidRPr="00F26359">
        <w:t>.</w:t>
      </w:r>
    </w:p>
    <w:p w:rsidR="00AC1B90" w:rsidRPr="00F26359" w:rsidRDefault="006127A5" w:rsidP="00D51608">
      <w:r w:rsidRPr="00F26359">
        <w:t>12</w:t>
      </w:r>
      <w:r w:rsidR="007B372C" w:rsidRPr="00F26359">
        <w:t>.</w:t>
      </w:r>
      <w:r w:rsidR="00D51608" w:rsidRPr="00F26359">
        <w:t>3.</w:t>
      </w:r>
      <w:r w:rsidR="007B372C" w:rsidRPr="00F26359">
        <w:t xml:space="preserve"> O responsável pelo projeto</w:t>
      </w:r>
      <w:r w:rsidR="00AC1B90" w:rsidRPr="00F26359">
        <w:t xml:space="preserve"> selecionado deverá apresentar autorização do autor,</w:t>
      </w:r>
      <w:r w:rsidR="007B372C" w:rsidRPr="00F26359">
        <w:t xml:space="preserve"> liberação da SBAT </w:t>
      </w:r>
      <w:r w:rsidR="001E66C7" w:rsidRPr="00F26359">
        <w:t xml:space="preserve">ou documento que </w:t>
      </w:r>
      <w:r w:rsidR="00AC1B90" w:rsidRPr="00F26359">
        <w:t>ateste</w:t>
      </w:r>
      <w:r w:rsidR="00E55D3B">
        <w:t xml:space="preserve"> </w:t>
      </w:r>
      <w:r w:rsidR="00AC1B90" w:rsidRPr="00F26359">
        <w:t>a negociação do direito de</w:t>
      </w:r>
      <w:r w:rsidR="007B372C" w:rsidRPr="00F26359">
        <w:t xml:space="preserve"> apresentação do espetáculo </w:t>
      </w:r>
      <w:r w:rsidR="007B372C" w:rsidRPr="00F26359">
        <w:rPr>
          <w:b/>
        </w:rPr>
        <w:t>no ato da inscrição</w:t>
      </w:r>
      <w:r w:rsidR="007B372C" w:rsidRPr="00F26359">
        <w:t xml:space="preserve">. No caso de utilização de trilha sonora, deverá </w:t>
      </w:r>
      <w:r w:rsidR="00AC1B90" w:rsidRPr="00F26359">
        <w:t xml:space="preserve">também </w:t>
      </w:r>
      <w:r w:rsidR="007B372C" w:rsidRPr="00F26359">
        <w:t>providenciar a declaração de regularização das</w:t>
      </w:r>
      <w:r w:rsidR="00B52049" w:rsidRPr="00F26359">
        <w:t xml:space="preserve"> músicas, emitida pela ECAD, ou</w:t>
      </w:r>
      <w:r w:rsidR="00E55D3B">
        <w:t xml:space="preserve"> </w:t>
      </w:r>
      <w:r w:rsidR="007B372C" w:rsidRPr="00F26359">
        <w:t xml:space="preserve">declaração do autor </w:t>
      </w:r>
      <w:r w:rsidR="00B52049" w:rsidRPr="00F26359">
        <w:t>que libere</w:t>
      </w:r>
      <w:r w:rsidR="00AC1B90" w:rsidRPr="00F26359">
        <w:t xml:space="preserve"> as músicas para o espetáculo</w:t>
      </w:r>
      <w:r w:rsidR="007B372C" w:rsidRPr="00F26359">
        <w:t xml:space="preserve"> devidamente carimbada pelo ECAD. </w:t>
      </w:r>
    </w:p>
    <w:p w:rsidR="007B372C" w:rsidRPr="00F26359" w:rsidRDefault="007B372C" w:rsidP="00D51608">
      <w:r w:rsidRPr="00F26359">
        <w:t>A não entrega dest</w:t>
      </w:r>
      <w:r w:rsidR="00AC1B90" w:rsidRPr="00F26359">
        <w:t xml:space="preserve">es documentos poderá acarretar </w:t>
      </w:r>
      <w:r w:rsidRPr="00F26359">
        <w:t>o cancelamento da(s) apresentação(</w:t>
      </w:r>
      <w:proofErr w:type="spellStart"/>
      <w:r w:rsidR="00B52049" w:rsidRPr="00F26359">
        <w:t>õe</w:t>
      </w:r>
      <w:r w:rsidRPr="00F26359">
        <w:t>s</w:t>
      </w:r>
      <w:proofErr w:type="spellEnd"/>
      <w:r w:rsidRPr="00F26359">
        <w:t xml:space="preserve">) até que a situação seja regularizada. Também </w:t>
      </w:r>
      <w:r w:rsidR="00AC1B90" w:rsidRPr="00F26359">
        <w:t>é obrigação</w:t>
      </w:r>
      <w:r w:rsidRPr="00F26359">
        <w:t xml:space="preserve"> da companhia </w:t>
      </w:r>
      <w:r w:rsidR="00A51B13" w:rsidRPr="00F26359">
        <w:t>apresentar</w:t>
      </w:r>
      <w:r w:rsidR="00E55D3B">
        <w:t xml:space="preserve"> </w:t>
      </w:r>
      <w:r w:rsidR="00A51B13" w:rsidRPr="00F26359">
        <w:t>quaisquer</w:t>
      </w:r>
      <w:r w:rsidRPr="00F26359">
        <w:t xml:space="preserve"> documentos </w:t>
      </w:r>
      <w:r w:rsidR="00A51B13" w:rsidRPr="00F26359">
        <w:t>relativos a necessidades específicas ao espetáculo</w:t>
      </w:r>
      <w:r w:rsidRPr="00F26359">
        <w:t xml:space="preserve"> no ato da inscrição. (ex. utilização de animais, autorizações particulares para espetáculos externos etc.).</w:t>
      </w:r>
    </w:p>
    <w:p w:rsidR="00D7714D" w:rsidRPr="00F26359" w:rsidRDefault="006127A5" w:rsidP="00D51608">
      <w:r w:rsidRPr="00F26359">
        <w:t>12</w:t>
      </w:r>
      <w:r w:rsidR="00D51608" w:rsidRPr="00F26359">
        <w:t>.4</w:t>
      </w:r>
      <w:r w:rsidR="007B372C" w:rsidRPr="00F26359">
        <w:t>.  </w:t>
      </w:r>
      <w:r w:rsidR="00D7714D" w:rsidRPr="00F26359">
        <w:t>A</w:t>
      </w:r>
      <w:r w:rsidR="007B372C" w:rsidRPr="00F26359">
        <w:t>s despesas de transporte, alimentação e hospedagem</w:t>
      </w:r>
      <w:r w:rsidR="00E55D3B">
        <w:t xml:space="preserve"> </w:t>
      </w:r>
      <w:r w:rsidR="00B52049" w:rsidRPr="00F26359">
        <w:t>ficam sob a</w:t>
      </w:r>
      <w:r w:rsidR="00D7714D" w:rsidRPr="00F26359">
        <w:t xml:space="preserve"> responsabilidade dos selecionados</w:t>
      </w:r>
      <w:r w:rsidR="007B372C" w:rsidRPr="00F26359">
        <w:t>.</w:t>
      </w:r>
      <w:r w:rsidR="00E55D3B">
        <w:t xml:space="preserve"> </w:t>
      </w:r>
      <w:r w:rsidR="007B372C" w:rsidRPr="00F26359">
        <w:t xml:space="preserve">Fica a cargo do grupo participante também providenciar </w:t>
      </w:r>
      <w:r w:rsidR="00B52049" w:rsidRPr="00F26359">
        <w:t>qualquer</w:t>
      </w:r>
      <w:r w:rsidR="007B372C" w:rsidRPr="00F26359">
        <w:t xml:space="preserve"> material cênico e técnico necessário ao seu espetáculo, além de estrutura técnica (iluminação, sonorização), com exceção do </w:t>
      </w:r>
      <w:r w:rsidR="00E55D3B">
        <w:t>TUSP</w:t>
      </w:r>
      <w:r w:rsidR="007B372C" w:rsidRPr="00F26359">
        <w:t xml:space="preserve"> da capital.</w:t>
      </w:r>
    </w:p>
    <w:p w:rsidR="00603F26" w:rsidRPr="00F26359" w:rsidRDefault="006127A5" w:rsidP="00D51608">
      <w:r w:rsidRPr="00F26359">
        <w:t>12</w:t>
      </w:r>
      <w:r w:rsidR="00D51608" w:rsidRPr="00F26359">
        <w:t xml:space="preserve">.5. </w:t>
      </w:r>
      <w:r w:rsidR="003B3A5F" w:rsidRPr="00F26359">
        <w:t>Os proponentes selecionados terão</w:t>
      </w:r>
      <w:r w:rsidR="00D7714D" w:rsidRPr="00F26359">
        <w:t xml:space="preserve"> até </w:t>
      </w:r>
      <w:r w:rsidR="00D27932" w:rsidRPr="00F26359">
        <w:rPr>
          <w:b/>
        </w:rPr>
        <w:t xml:space="preserve">23 de </w:t>
      </w:r>
      <w:r w:rsidR="003F236B" w:rsidRPr="00F26359">
        <w:rPr>
          <w:b/>
        </w:rPr>
        <w:t>agosto</w:t>
      </w:r>
      <w:r w:rsidR="00D27932" w:rsidRPr="00F26359">
        <w:rPr>
          <w:b/>
        </w:rPr>
        <w:t xml:space="preserve"> de 2013</w:t>
      </w:r>
      <w:r w:rsidR="00D7714D" w:rsidRPr="00F26359">
        <w:t xml:space="preserve"> para </w:t>
      </w:r>
      <w:r w:rsidR="003B3A5F" w:rsidRPr="00F26359">
        <w:t>assinar</w:t>
      </w:r>
      <w:r w:rsidR="00D7714D" w:rsidRPr="00F26359">
        <w:t xml:space="preserve"> o termo de compromisso e entrega das imagens e informações necessárias para a confecção do material de divulgação do(s) espetáculo(s</w:t>
      </w:r>
      <w:r w:rsidR="003B3A5F" w:rsidRPr="00F26359">
        <w:t>)</w:t>
      </w:r>
      <w:r w:rsidR="00D7714D" w:rsidRPr="00F26359">
        <w:t>.</w:t>
      </w:r>
    </w:p>
    <w:p w:rsidR="006D2092" w:rsidRPr="00F26359" w:rsidRDefault="006D2092" w:rsidP="00D51608"/>
    <w:p w:rsidR="006D2092" w:rsidRPr="00F26359" w:rsidRDefault="006D2092" w:rsidP="00D51608"/>
    <w:p w:rsidR="0078149F" w:rsidRPr="00F26359" w:rsidRDefault="003B3A5F" w:rsidP="003B3A5F">
      <w:pPr>
        <w:spacing w:after="0" w:line="240" w:lineRule="auto"/>
      </w:pPr>
      <w:r w:rsidRPr="00F26359">
        <w:br w:type="page"/>
      </w:r>
    </w:p>
    <w:p w:rsidR="006D2092" w:rsidRPr="00F26359" w:rsidRDefault="006D2092" w:rsidP="006D2092">
      <w:pPr>
        <w:jc w:val="center"/>
        <w:rPr>
          <w:b/>
          <w:sz w:val="28"/>
          <w:szCs w:val="24"/>
        </w:rPr>
      </w:pPr>
      <w:r w:rsidRPr="00F26359">
        <w:rPr>
          <w:b/>
          <w:sz w:val="28"/>
          <w:szCs w:val="24"/>
        </w:rPr>
        <w:lastRenderedPageBreak/>
        <w:t>SELEÇÃO DE PROJETOS  PARA O CIRCUITO TUSP  DE TEATRO 2013</w:t>
      </w:r>
    </w:p>
    <w:p w:rsidR="006D2092" w:rsidRPr="00F26359" w:rsidRDefault="006D2092" w:rsidP="006D2092">
      <w:pPr>
        <w:jc w:val="center"/>
        <w:rPr>
          <w:b/>
          <w:sz w:val="24"/>
          <w:szCs w:val="24"/>
        </w:rPr>
      </w:pPr>
      <w:r w:rsidRPr="00F26359">
        <w:rPr>
          <w:b/>
          <w:sz w:val="24"/>
          <w:szCs w:val="24"/>
        </w:rPr>
        <w:t>Período: __________________</w:t>
      </w:r>
    </w:p>
    <w:p w:rsidR="006D2092" w:rsidRPr="00F26359" w:rsidRDefault="006D2092" w:rsidP="006D2092">
      <w:pPr>
        <w:jc w:val="center"/>
        <w:rPr>
          <w:b/>
          <w:sz w:val="24"/>
          <w:szCs w:val="24"/>
        </w:rPr>
      </w:pPr>
      <w:r w:rsidRPr="00F26359">
        <w:rPr>
          <w:b/>
          <w:sz w:val="24"/>
          <w:szCs w:val="24"/>
        </w:rPr>
        <w:t>FICHA DE INSCRIÇÃO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</w:tblGrid>
      <w:tr w:rsidR="006D2092" w:rsidRPr="00F26359" w:rsidTr="00AA7680">
        <w:trPr>
          <w:trHeight w:val="479"/>
        </w:trPr>
        <w:tc>
          <w:tcPr>
            <w:tcW w:w="3392" w:type="dxa"/>
          </w:tcPr>
          <w:p w:rsidR="006D2092" w:rsidRPr="00F26359" w:rsidRDefault="006D2092" w:rsidP="00AA7680">
            <w:pPr>
              <w:rPr>
                <w:b/>
                <w:color w:val="FF0000"/>
                <w:sz w:val="24"/>
                <w:szCs w:val="24"/>
              </w:rPr>
            </w:pPr>
            <w:r w:rsidRPr="00F26359">
              <w:rPr>
                <w:b/>
                <w:color w:val="FF0000"/>
                <w:sz w:val="24"/>
                <w:szCs w:val="24"/>
              </w:rPr>
              <w:t>Ficha nº ___________________</w:t>
            </w:r>
          </w:p>
          <w:p w:rsidR="006D2092" w:rsidRPr="00F26359" w:rsidRDefault="006D2092" w:rsidP="00AA7680">
            <w:pPr>
              <w:rPr>
                <w:b/>
                <w:color w:val="FF0000"/>
                <w:sz w:val="24"/>
                <w:szCs w:val="24"/>
              </w:rPr>
            </w:pPr>
            <w:r w:rsidRPr="00F26359">
              <w:rPr>
                <w:b/>
                <w:color w:val="FF0000"/>
                <w:sz w:val="24"/>
                <w:szCs w:val="24"/>
              </w:rPr>
              <w:t>Recebida em: __/__/ ___</w:t>
            </w:r>
          </w:p>
        </w:tc>
      </w:tr>
    </w:tbl>
    <w:p w:rsidR="006D2092" w:rsidRPr="00F26359" w:rsidRDefault="006D2092" w:rsidP="006D2092">
      <w:pPr>
        <w:ind w:left="360"/>
        <w:rPr>
          <w:b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6D2092" w:rsidRPr="00F26359" w:rsidTr="00AA7680">
        <w:trPr>
          <w:trHeight w:val="314"/>
        </w:trPr>
        <w:tc>
          <w:tcPr>
            <w:tcW w:w="9501" w:type="dxa"/>
          </w:tcPr>
          <w:p w:rsidR="006D2092" w:rsidRPr="00F26359" w:rsidRDefault="006D2092" w:rsidP="00AA7680">
            <w:pPr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Título do espetáculo:</w:t>
            </w:r>
          </w:p>
          <w:p w:rsidR="006D2092" w:rsidRPr="00F26359" w:rsidRDefault="006D2092" w:rsidP="00AA7680">
            <w:pPr>
              <w:rPr>
                <w:sz w:val="24"/>
                <w:szCs w:val="24"/>
              </w:rPr>
            </w:pPr>
          </w:p>
        </w:tc>
      </w:tr>
      <w:tr w:rsidR="006D2092" w:rsidRPr="00F26359" w:rsidTr="00AA7680">
        <w:trPr>
          <w:trHeight w:val="351"/>
        </w:trPr>
        <w:tc>
          <w:tcPr>
            <w:tcW w:w="9501" w:type="dxa"/>
          </w:tcPr>
          <w:p w:rsidR="006D2092" w:rsidRPr="00F26359" w:rsidRDefault="006D2092" w:rsidP="00AA7680">
            <w:pPr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Grupo/ Companhia/ Proponente:</w:t>
            </w:r>
          </w:p>
          <w:p w:rsidR="006D2092" w:rsidRPr="00F26359" w:rsidRDefault="006D2092" w:rsidP="00AA7680">
            <w:pPr>
              <w:rPr>
                <w:sz w:val="24"/>
                <w:szCs w:val="24"/>
              </w:rPr>
            </w:pPr>
          </w:p>
        </w:tc>
      </w:tr>
    </w:tbl>
    <w:p w:rsidR="006D2092" w:rsidRPr="00F26359" w:rsidRDefault="006D2092" w:rsidP="006D2092">
      <w:pPr>
        <w:rPr>
          <w:b/>
          <w:sz w:val="24"/>
          <w:szCs w:val="24"/>
        </w:rPr>
      </w:pPr>
      <w:r w:rsidRPr="00F26359">
        <w:rPr>
          <w:b/>
          <w:sz w:val="24"/>
          <w:szCs w:val="24"/>
        </w:rPr>
        <w:t>Proposta para: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4036"/>
      </w:tblGrid>
      <w:tr w:rsidR="006D2092" w:rsidRPr="00F26359" w:rsidTr="00AA7680">
        <w:trPr>
          <w:trHeight w:val="3188"/>
        </w:trPr>
        <w:tc>
          <w:tcPr>
            <w:tcW w:w="9534" w:type="dxa"/>
            <w:gridSpan w:val="2"/>
          </w:tcPr>
          <w:p w:rsidR="006D2092" w:rsidRPr="00F26359" w:rsidRDefault="006D2092" w:rsidP="00AA7680">
            <w:pPr>
              <w:spacing w:before="120"/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Responsável pelo Projeto: _________________________________________________</w:t>
            </w:r>
          </w:p>
          <w:p w:rsidR="006D2092" w:rsidRPr="00F26359" w:rsidRDefault="006D2092" w:rsidP="00AA7680">
            <w:pPr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End.:  __________________________________________________________________</w:t>
            </w:r>
          </w:p>
          <w:p w:rsidR="006D2092" w:rsidRPr="00F26359" w:rsidRDefault="006D2092" w:rsidP="00AA7680">
            <w:pPr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Fone:___________________Cel:_________________Fax:________________________</w:t>
            </w:r>
          </w:p>
          <w:p w:rsidR="006D2092" w:rsidRPr="00F26359" w:rsidRDefault="006D2092" w:rsidP="00AA7680">
            <w:pPr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E-mail: _________________________________________________________________</w:t>
            </w:r>
          </w:p>
          <w:p w:rsidR="006D2092" w:rsidRPr="00F26359" w:rsidRDefault="006D2092" w:rsidP="00AA7680">
            <w:pPr>
              <w:ind w:hanging="709"/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Nome   Fone:_____________________Email:________________________________________</w:t>
            </w:r>
          </w:p>
        </w:tc>
      </w:tr>
      <w:tr w:rsidR="006D2092" w:rsidRPr="00F26359" w:rsidTr="00AA7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4684" w:type="dxa"/>
          </w:tcPr>
          <w:p w:rsidR="006D2092" w:rsidRPr="00F26359" w:rsidRDefault="006D2092" w:rsidP="00AA7680">
            <w:pPr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Material anexado:</w:t>
            </w:r>
          </w:p>
          <w:p w:rsidR="006D2092" w:rsidRPr="00F26359" w:rsidRDefault="006D2092" w:rsidP="00AA7680">
            <w:pPr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(    )   Projeto</w:t>
            </w:r>
          </w:p>
          <w:p w:rsidR="006D2092" w:rsidRPr="00F26359" w:rsidRDefault="006D2092" w:rsidP="00AA7680">
            <w:pPr>
              <w:rPr>
                <w:sz w:val="24"/>
                <w:szCs w:val="24"/>
              </w:rPr>
            </w:pPr>
            <w:r w:rsidRPr="00F26359">
              <w:rPr>
                <w:sz w:val="24"/>
                <w:szCs w:val="24"/>
              </w:rPr>
              <w:t>(    )   DVD</w:t>
            </w:r>
          </w:p>
        </w:tc>
        <w:tc>
          <w:tcPr>
            <w:tcW w:w="4850" w:type="dxa"/>
          </w:tcPr>
          <w:p w:rsidR="006D2092" w:rsidRPr="00F26359" w:rsidRDefault="006D2092" w:rsidP="00AA768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D2092" w:rsidRPr="00F26359" w:rsidRDefault="006D2092" w:rsidP="00AA768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D2092" w:rsidRPr="00F26359" w:rsidRDefault="006D2092" w:rsidP="00AA768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D2092" w:rsidRPr="00F26359" w:rsidRDefault="006D2092" w:rsidP="00AA768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D2092" w:rsidRPr="00F26359" w:rsidRDefault="006D2092" w:rsidP="00AA7680">
            <w:pPr>
              <w:jc w:val="center"/>
              <w:rPr>
                <w:b/>
                <w:sz w:val="24"/>
                <w:szCs w:val="24"/>
              </w:rPr>
            </w:pPr>
            <w:r w:rsidRPr="00F26359">
              <w:rPr>
                <w:b/>
                <w:sz w:val="24"/>
                <w:szCs w:val="24"/>
              </w:rPr>
              <w:t>Assinatura do responsável</w:t>
            </w:r>
          </w:p>
        </w:tc>
      </w:tr>
    </w:tbl>
    <w:p w:rsidR="006D2092" w:rsidRPr="00F26359" w:rsidRDefault="006D2092" w:rsidP="006D2092">
      <w:pPr>
        <w:rPr>
          <w:b/>
          <w:u w:val="single"/>
        </w:rPr>
      </w:pPr>
      <w:r w:rsidRPr="00F26359">
        <w:rPr>
          <w:sz w:val="24"/>
          <w:szCs w:val="24"/>
        </w:rPr>
        <w:br w:type="column"/>
      </w:r>
    </w:p>
    <w:p w:rsidR="006D2092" w:rsidRPr="00F26359" w:rsidRDefault="001B4D67" w:rsidP="006D2092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1.95pt;margin-top:.15pt;width:90pt;height:29.1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">
            <v:textbox>
              <w:txbxContent>
                <w:p w:rsidR="00E0644D" w:rsidRPr="0047308B" w:rsidRDefault="00E0644D" w:rsidP="006D2092">
                  <w:pPr>
                    <w:pStyle w:val="Ttulo2"/>
                    <w:spacing w:before="60"/>
                    <w:ind w:firstLine="0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47308B">
                    <w:rPr>
                      <w:rFonts w:ascii="Garamond" w:hAnsi="Garamond"/>
                      <w:sz w:val="32"/>
                      <w:szCs w:val="32"/>
                    </w:rPr>
                    <w:t>ANEXO I</w:t>
                  </w:r>
                </w:p>
                <w:p w:rsidR="00E0644D" w:rsidRDefault="00E0644D" w:rsidP="006D2092"/>
              </w:txbxContent>
            </v:textbox>
          </v:shape>
        </w:pict>
      </w:r>
    </w:p>
    <w:p w:rsidR="006D2092" w:rsidRPr="00F26359" w:rsidRDefault="006D2092" w:rsidP="006D2092">
      <w:pPr>
        <w:jc w:val="center"/>
        <w:rPr>
          <w:b/>
        </w:rPr>
      </w:pPr>
      <w:r w:rsidRPr="00F26359">
        <w:rPr>
          <w:b/>
        </w:rPr>
        <w:t>MINUTA</w:t>
      </w:r>
    </w:p>
    <w:p w:rsidR="006D2092" w:rsidRPr="00F26359" w:rsidRDefault="006D2092" w:rsidP="006D2092">
      <w:pPr>
        <w:jc w:val="center"/>
        <w:rPr>
          <w:b/>
        </w:rPr>
      </w:pPr>
    </w:p>
    <w:p w:rsidR="006D2092" w:rsidRPr="00F26359" w:rsidRDefault="006D2092" w:rsidP="006D2092">
      <w:pPr>
        <w:jc w:val="center"/>
        <w:rPr>
          <w:b/>
          <w:u w:val="single"/>
        </w:rPr>
      </w:pPr>
      <w:r w:rsidRPr="00F26359">
        <w:rPr>
          <w:b/>
          <w:u w:val="single"/>
        </w:rPr>
        <w:t xml:space="preserve">TERMO DE COMPROMISSO (para ciência), </w:t>
      </w:r>
    </w:p>
    <w:p w:rsidR="006D2092" w:rsidRPr="00F26359" w:rsidRDefault="006D2092" w:rsidP="004B5A5D">
      <w:pPr>
        <w:jc w:val="center"/>
        <w:rPr>
          <w:sz w:val="20"/>
        </w:rPr>
      </w:pPr>
      <w:r w:rsidRPr="00F26359">
        <w:rPr>
          <w:sz w:val="20"/>
        </w:rPr>
        <w:t>(</w:t>
      </w:r>
      <w:r w:rsidR="003B3A5F" w:rsidRPr="00F26359">
        <w:rPr>
          <w:sz w:val="20"/>
        </w:rPr>
        <w:t xml:space="preserve">para os projetos selecionados; </w:t>
      </w:r>
      <w:r w:rsidRPr="00F26359">
        <w:rPr>
          <w:sz w:val="20"/>
        </w:rPr>
        <w:t xml:space="preserve">deverá ser entregue assinado em duas vias até o dia </w:t>
      </w:r>
      <w:r w:rsidR="003B3A5F" w:rsidRPr="00F26359">
        <w:rPr>
          <w:sz w:val="20"/>
        </w:rPr>
        <w:t>23.07.2013</w:t>
      </w:r>
      <w:r w:rsidRPr="00F26359">
        <w:rPr>
          <w:sz w:val="20"/>
        </w:rPr>
        <w:t>)</w:t>
      </w:r>
    </w:p>
    <w:p w:rsidR="006D2092" w:rsidRPr="00F26359" w:rsidRDefault="006D2092" w:rsidP="006D2092"/>
    <w:p w:rsidR="006D2092" w:rsidRPr="00F26359" w:rsidRDefault="006D2092" w:rsidP="006D2092">
      <w:r w:rsidRPr="00F26359">
        <w:t>O GRUPO DE TEATRO ________________________________, tendo por representante a empresa ____________________, CNPJ ______________, sediada à __________________, CEP.___________, compromete-se a cumprir os seguintes itens:</w:t>
      </w:r>
    </w:p>
    <w:p w:rsidR="006D2092" w:rsidRPr="00F26359" w:rsidRDefault="006D2092" w:rsidP="006D2092">
      <w:pPr>
        <w:numPr>
          <w:ilvl w:val="0"/>
          <w:numId w:val="8"/>
        </w:numPr>
        <w:spacing w:after="0" w:line="360" w:lineRule="auto"/>
        <w:ind w:left="0" w:firstLine="0"/>
        <w:jc w:val="both"/>
      </w:pPr>
      <w:r w:rsidRPr="00F26359">
        <w:t>O GRUPO DE TEATRO ________________________________ apresentará (____)</w:t>
      </w:r>
      <w:r w:rsidR="00FF2A3A" w:rsidRPr="00F26359">
        <w:t xml:space="preserve"> espetáculo(s) de seu repertório</w:t>
      </w:r>
      <w:r w:rsidRPr="00F26359">
        <w:t>, dirigido</w:t>
      </w:r>
      <w:r w:rsidR="00FF2A3A" w:rsidRPr="00F26359">
        <w:t>(</w:t>
      </w:r>
      <w:r w:rsidRPr="00F26359">
        <w:t>s</w:t>
      </w:r>
      <w:r w:rsidR="00FF2A3A" w:rsidRPr="00F26359">
        <w:t>)</w:t>
      </w:r>
      <w:r w:rsidRPr="00F26359">
        <w:t xml:space="preserve"> por _______________: </w:t>
      </w:r>
    </w:p>
    <w:p w:rsidR="006D2092" w:rsidRPr="00F26359" w:rsidRDefault="006D2092" w:rsidP="006D2092">
      <w:r w:rsidRPr="00F26359">
        <w:t>“</w:t>
      </w:r>
      <w:r w:rsidRPr="00F26359">
        <w:rPr>
          <w:b/>
        </w:rPr>
        <w:t>_________________________________”</w:t>
      </w:r>
      <w:r w:rsidRPr="00F26359">
        <w:t>, com duração de ______ minutos, no Espaço Cênico do TUSP - Teatro da Universidade de São Paulo, localizado na Rua Maria Antônia, 294, Consolação – São Paulo, SP</w:t>
      </w:r>
      <w:r w:rsidR="00FF2A3A" w:rsidRPr="00F26359">
        <w:t xml:space="preserve"> e nos campi do interior (</w:t>
      </w:r>
      <w:r w:rsidRPr="00F26359">
        <w:t>Bauru,</w:t>
      </w:r>
      <w:r w:rsidR="00E55D3B">
        <w:t xml:space="preserve"> </w:t>
      </w:r>
      <w:r w:rsidRPr="00F26359">
        <w:t>Piracicab</w:t>
      </w:r>
      <w:r w:rsidR="00FF2A3A" w:rsidRPr="00F26359">
        <w:t>a, Ribeirão Preto e São Carlos),</w:t>
      </w:r>
      <w:r w:rsidRPr="00F26359">
        <w:t xml:space="preserve"> como parte integrante do Circuito </w:t>
      </w:r>
      <w:r w:rsidR="00E55D3B">
        <w:t>TUSP</w:t>
      </w:r>
      <w:r w:rsidRPr="00F26359">
        <w:t xml:space="preserve"> de Teatro 201</w:t>
      </w:r>
      <w:r w:rsidR="008836C3" w:rsidRPr="00F26359">
        <w:t>3</w:t>
      </w:r>
      <w:r w:rsidRPr="00F26359">
        <w:t>.</w:t>
      </w:r>
    </w:p>
    <w:p w:rsidR="006D2092" w:rsidRPr="00F26359" w:rsidRDefault="006D2092" w:rsidP="006D2092"/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O GRUPO DE TEATRO ________________________________ deverá cumprir e responsabilizar-se para que sejam cumpridos, por todos os membros da sua equipe, todos os itens contidos neste Termo.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O GRUPO DE TEATRO ________________________________, na oportunidade da assinatura deste Termo, declara ter pleno conhecimento</w:t>
      </w:r>
      <w:r w:rsidR="00FF2A3A" w:rsidRPr="00F26359">
        <w:t>,</w:t>
      </w:r>
      <w:r w:rsidR="00E55D3B">
        <w:t xml:space="preserve"> </w:t>
      </w:r>
      <w:r w:rsidRPr="00F26359">
        <w:t>no caso do Tusp da capital</w:t>
      </w:r>
      <w:r w:rsidR="00FF2A3A" w:rsidRPr="00F26359">
        <w:t>,</w:t>
      </w:r>
      <w:r w:rsidR="00E55D3B">
        <w:t xml:space="preserve"> </w:t>
      </w:r>
      <w:r w:rsidRPr="00F26359">
        <w:t>das condições do teatro, suas dependências, equipamentos e demais acessórios, todos vistoriados e em perfeito estado de uso e conservação e</w:t>
      </w:r>
      <w:r w:rsidR="00FF2A3A" w:rsidRPr="00F26359">
        <w:t>,</w:t>
      </w:r>
      <w:r w:rsidRPr="00F26359">
        <w:t xml:space="preserve"> n</w:t>
      </w:r>
      <w:r w:rsidR="00FF2A3A" w:rsidRPr="00F26359">
        <w:t>o caso dos espaços alternativos</w:t>
      </w:r>
      <w:r w:rsidRPr="00F26359">
        <w:t xml:space="preserve"> dos campi do interior,</w:t>
      </w:r>
      <w:r w:rsidR="00FF2A3A" w:rsidRPr="00F26359">
        <w:t xml:space="preserve"> a clareza que tais espaços podem não</w:t>
      </w:r>
      <w:r w:rsidRPr="00F26359">
        <w:t xml:space="preserve"> possu</w:t>
      </w:r>
      <w:r w:rsidR="00FF2A3A" w:rsidRPr="00F26359">
        <w:t>ir</w:t>
      </w:r>
      <w:r w:rsidRPr="00F26359">
        <w:t xml:space="preserve"> equipamentos de som e iluminação, nem técnicos responsáveis.</w:t>
      </w:r>
    </w:p>
    <w:p w:rsidR="006D2092" w:rsidRPr="00F26359" w:rsidRDefault="00FF2A3A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Findo</w:t>
      </w:r>
      <w:r w:rsidR="006D2092" w:rsidRPr="00F26359">
        <w:t xml:space="preserve"> o período previsto para realização do projeto, a produção obriga-s</w:t>
      </w:r>
      <w:r w:rsidRPr="00F26359">
        <w:t>e a ressarcir ao TUSP</w:t>
      </w:r>
      <w:r w:rsidR="006D2092" w:rsidRPr="00F26359">
        <w:t xml:space="preserve"> por equipamentos, acessórios e quaisquer danos </w:t>
      </w:r>
      <w:r w:rsidRPr="00F26359">
        <w:t>às instalações do e</w:t>
      </w:r>
      <w:r w:rsidR="006D2092" w:rsidRPr="00F26359">
        <w:t>spaço (capital e interior) ocorridos em consequência da ocupação.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lastRenderedPageBreak/>
        <w:t>O GRUPO DE TEATRO ________________________________deverá entregar documento</w:t>
      </w:r>
      <w:r w:rsidR="00FF2A3A" w:rsidRPr="00F26359">
        <w:t>,</w:t>
      </w:r>
      <w:r w:rsidRPr="00F26359">
        <w:t xml:space="preserve"> com antecedência de </w:t>
      </w:r>
      <w:r w:rsidRPr="00F26359">
        <w:rPr>
          <w:u w:val="single"/>
        </w:rPr>
        <w:t>7 dias em relação às datas de apresentação</w:t>
      </w:r>
      <w:r w:rsidRPr="00F26359">
        <w:t>, informando nomes e números de RG de todos os integrantes da equipe, indicando o responsável da produção, os técnicos, os atores e outros profissionais que atuem no projeto, bem como uma relação de todo o material utilizado, tais como: cenário, fi</w:t>
      </w:r>
      <w:r w:rsidR="00E0644D">
        <w:t>gurino, equipamento de luz, som</w:t>
      </w:r>
      <w:r w:rsidRPr="00F26359">
        <w:t xml:space="preserve"> etc.</w:t>
      </w:r>
    </w:p>
    <w:p w:rsidR="006D2092" w:rsidRPr="00F26359" w:rsidRDefault="0082028B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Qualquer</w:t>
      </w:r>
      <w:r w:rsidR="006D2092" w:rsidRPr="00F26359">
        <w:t xml:space="preserve"> entrada e saída de objetos ou equipamentos deverá, obrigatoriamente, ser acompanhada por 1 (um) integrante do grupo, e ser comunicada à produção do TUSP, por escrito e com antecedência de </w:t>
      </w:r>
      <w:r w:rsidR="006D2092" w:rsidRPr="00F26359">
        <w:rPr>
          <w:u w:val="single"/>
        </w:rPr>
        <w:t>3 dias úteis</w:t>
      </w:r>
      <w:r w:rsidR="006D2092" w:rsidRPr="00F26359">
        <w:t xml:space="preserve"> para que se providencie a devida autorização.</w:t>
      </w:r>
      <w:r w:rsidR="00DA42D3">
        <w:t xml:space="preserve"> </w:t>
      </w:r>
      <w:r w:rsidR="006D2092" w:rsidRPr="00F26359">
        <w:rPr>
          <w:u w:val="single"/>
        </w:rPr>
        <w:t>O TUSP não dispõe de pessoal para carga/descarga de material.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 xml:space="preserve">Após o término da temporada, os equipamentos da COMPANHIA DE TEATRO _____________________________ deverão ser retirados das dependências do TUSP </w:t>
      </w:r>
      <w:r w:rsidRPr="00F26359">
        <w:rPr>
          <w:b/>
        </w:rPr>
        <w:t>até as 12h do __________________</w:t>
      </w:r>
      <w:r w:rsidRPr="00F26359">
        <w:t xml:space="preserve"> (salvo acordo prévio). Após este prazo, a Administração do teatro reserva-se o direito de desfazer-se de todo e qualquer material e/ou equipamento não retirado, não mais lhe cabendo qualquer responsabilidade sobre ele.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O TUSP não se responsabiliza por objetos e valores deixados no Espaço Cênico ou em qualquer dependência do órgão.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O GRUPO DE TEATRO ________________________________ não poderá utilizar ou designar o TUSP ou o Espaço Cênico como o espaço</w:t>
      </w:r>
      <w:r w:rsidR="0082028B" w:rsidRPr="00F26359">
        <w:t>-</w:t>
      </w:r>
      <w:r w:rsidRPr="00F26359">
        <w:t>sede para fins de qualquer natureza, sendo ainda vedado sublocar, transferir, ceder, emprestar ou utilizar</w:t>
      </w:r>
      <w:r w:rsidR="0082028B" w:rsidRPr="00F26359">
        <w:t xml:space="preserve"> o espaço</w:t>
      </w:r>
      <w:r w:rsidRPr="00F26359">
        <w:t xml:space="preserve"> para outro fim que não seja a exibição do espetáculo.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O GRUPO DE TEATRO ________________________________ não poderá alterar a estética interna e externa do Espaço Cênico sem o prévio conhecimento e consentimento da direção do TUSP e da equipe técnica do teatro, e tampouco remover ou utilizar peças, equipamentos, acess</w:t>
      </w:r>
      <w:r w:rsidR="0082028B" w:rsidRPr="00F26359">
        <w:t>órios ou mobiliários existentes</w:t>
      </w:r>
      <w:r w:rsidRPr="00F26359">
        <w:t xml:space="preserve"> sem a autorização expressa do órgão.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 xml:space="preserve">O GRUPO DE TEATRO ________________________________ compromete-se a fazer constar em todo e qualquer material gráfico de sua confecção relacionado ao evento os seguintes logotipos: </w:t>
      </w:r>
      <w:r w:rsidRPr="00F26359">
        <w:rPr>
          <w:u w:val="single"/>
        </w:rPr>
        <w:t>Universidade de São Paulo</w:t>
      </w:r>
      <w:r w:rsidR="0082028B" w:rsidRPr="00F26359">
        <w:t>/</w:t>
      </w:r>
      <w:r w:rsidRPr="00F26359">
        <w:rPr>
          <w:u w:val="single"/>
        </w:rPr>
        <w:t xml:space="preserve">Pró-Reitoria de Cultura e Extensão Universitária </w:t>
      </w:r>
      <w:r w:rsidRPr="00F26359">
        <w:t xml:space="preserve">e </w:t>
      </w:r>
      <w:r w:rsidRPr="00F26359">
        <w:rPr>
          <w:u w:val="single"/>
        </w:rPr>
        <w:t xml:space="preserve"> TUSP – Teatro da USP</w:t>
      </w:r>
      <w:r w:rsidR="0082028B" w:rsidRPr="00F26359">
        <w:t xml:space="preserve">(disponibilizados pela produção do TUSP) </w:t>
      </w:r>
      <w:r w:rsidRPr="00F26359">
        <w:t>como realizadores do projeto, durante o tempo</w:t>
      </w:r>
      <w:r w:rsidR="0082028B" w:rsidRPr="00F26359">
        <w:t xml:space="preserve"> em</w:t>
      </w:r>
      <w:r w:rsidRPr="00F26359">
        <w:t xml:space="preserve"> que</w:t>
      </w:r>
      <w:r w:rsidR="00E0644D">
        <w:t xml:space="preserve"> </w:t>
      </w:r>
      <w:r w:rsidR="0082028B" w:rsidRPr="00F26359">
        <w:t>ocorrerem as apresentações do Circuito.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 xml:space="preserve">O GRUPO DE TEATRO ________________________________ responsabilizar-se-á totalmente pelas despesas de produção e exibição do espetáculo, encargos trabalhistas com </w:t>
      </w:r>
      <w:r w:rsidRPr="00F26359">
        <w:lastRenderedPageBreak/>
        <w:t>seus artistas e pessoal técnico, encargos tributários nas esferas municipal, estadual e federal, bem como as</w:t>
      </w:r>
      <w:r w:rsidR="00E43CAE" w:rsidRPr="00F26359">
        <w:t xml:space="preserve"> multas advindas</w:t>
      </w:r>
      <w:r w:rsidRPr="00F26359">
        <w:t xml:space="preserve"> que recaiam ou possam posteriormente recair sobre o TUSP.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O GRUPO DE TEATRO ________________________________ responsabilizar-se-á pela operação dos equipamentos de som e luz, bem como a operação de palco.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>O TUSP da Capital possui os equipamentos elencados no Anexo III.</w:t>
      </w:r>
    </w:p>
    <w:p w:rsidR="006D2092" w:rsidRPr="00F26359" w:rsidRDefault="006D2092" w:rsidP="006D2092">
      <w:r w:rsidRPr="00F26359">
        <w:t>Ficam sob responsabilidade da produção os equipamentos de som e luz utilizados durante a temporada, permanecendo o TUSP isento de qualquer dano causado em consequência da utilização destes.</w:t>
      </w:r>
    </w:p>
    <w:p w:rsidR="006D2092" w:rsidRPr="00F26359" w:rsidRDefault="006D2092" w:rsidP="006D2092">
      <w:r w:rsidRPr="00F26359">
        <w:t>Fica a cargo do GRUPO DE TEATRO ________________________________ a locação de outros equipamentos de luz e som que não const</w:t>
      </w:r>
      <w:r w:rsidR="00E43CAE" w:rsidRPr="00F26359">
        <w:t>e</w:t>
      </w:r>
      <w:r w:rsidRPr="00F26359">
        <w:t>m no Espaço Cênico.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-57"/>
        </w:tabs>
        <w:spacing w:after="0" w:line="360" w:lineRule="auto"/>
        <w:ind w:left="0" w:firstLine="0"/>
        <w:jc w:val="both"/>
      </w:pPr>
      <w:r w:rsidRPr="00F26359">
        <w:t xml:space="preserve">Não haverá cobrança de ingressos para o Circuito </w:t>
      </w:r>
      <w:r w:rsidR="00E0644D">
        <w:t>TUSP</w:t>
      </w:r>
      <w:r w:rsidRPr="00F26359">
        <w:t xml:space="preserve"> de Teatro 201</w:t>
      </w:r>
      <w:r w:rsidR="008836C3" w:rsidRPr="00F26359">
        <w:t>3</w:t>
      </w:r>
      <w:r w:rsidRPr="00F26359">
        <w:t>.</w:t>
      </w:r>
    </w:p>
    <w:p w:rsidR="006D2092" w:rsidRPr="00F26359" w:rsidRDefault="006D2092" w:rsidP="006D2092">
      <w:r w:rsidRPr="00F26359">
        <w:t xml:space="preserve">A bilheteria é aberta ao público </w:t>
      </w:r>
      <w:r w:rsidR="00E43CAE" w:rsidRPr="00F26359">
        <w:t xml:space="preserve">no máximo </w:t>
      </w:r>
      <w:r w:rsidRPr="00F26359">
        <w:t>duas horas antes do evento.</w:t>
      </w:r>
    </w:p>
    <w:p w:rsidR="006D2092" w:rsidRPr="00F26359" w:rsidRDefault="006D2092" w:rsidP="006D2092">
      <w:r w:rsidRPr="00F26359">
        <w:t>É proibida a entrada na Bilheteria de pessoas estranhas ao serviço, mesmo integrantes do GRUPO DE TEATRO _____________________________,</w:t>
      </w:r>
      <w:r w:rsidR="00E0644D">
        <w:t xml:space="preserve"> </w:t>
      </w:r>
      <w:r w:rsidRPr="00F26359">
        <w:t>salvo acordo prévio.</w:t>
      </w:r>
    </w:p>
    <w:p w:rsidR="006D2092" w:rsidRPr="00F26359" w:rsidRDefault="006D2092" w:rsidP="006D2092">
      <w:r w:rsidRPr="00F26359">
        <w:t xml:space="preserve">Não haverá reservas por telefone ou </w:t>
      </w:r>
      <w:r w:rsidRPr="00F26359">
        <w:rPr>
          <w:i/>
        </w:rPr>
        <w:t>in loco</w:t>
      </w:r>
      <w:r w:rsidRPr="00F26359">
        <w:t xml:space="preserve"> e nem lista de convidados para o grupo. </w:t>
      </w:r>
    </w:p>
    <w:p w:rsidR="006D2092" w:rsidRPr="00F26359" w:rsidRDefault="006D2092" w:rsidP="006D2092">
      <w:r w:rsidRPr="00F26359">
        <w:t>Durante a temporada, seguem–se as seguintes normas: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57" w:firstLine="0"/>
        <w:jc w:val="both"/>
      </w:pPr>
      <w:r w:rsidRPr="00F26359">
        <w:t>O GRUPO DE TEATRO ________________________________ se responsabilizará pela montagem da plateia na configuração desejada pelo espetáculo, no caso das apresentações na capital.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57" w:firstLine="0"/>
        <w:jc w:val="both"/>
      </w:pPr>
      <w:r w:rsidRPr="00F26359">
        <w:t>O GRUPO DE TEATRO ______________________________compromete-se a respeitar as datas e especialmente os horários de início e término dos espetáculos, conforme divulgados, sendo que as portas de acesso à sala para o público serão abertas em comum acordo com o TUSP e a produção, observando-se o limite de tolerância máxima de 10 minutos de atraso, inclusive na estreia.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57" w:firstLine="0"/>
        <w:jc w:val="both"/>
      </w:pPr>
      <w:r w:rsidRPr="00F26359">
        <w:t xml:space="preserve">Caso ocorra o cancelamento do evento por responsabilidade do GRUPO DE TEATRO ________________________________, em situação de comprovada impossibilidade, seu produtor deverá avisar o público até, pelo menos, 15 minutos de antecedência do início do espetáculo. 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57" w:firstLine="0"/>
        <w:jc w:val="both"/>
      </w:pPr>
      <w:r w:rsidRPr="00F26359">
        <w:lastRenderedPageBreak/>
        <w:t>Caso ocorra o cancelamento de evento por responsabilidade do Teatro da USP, o aviso ao público será efetuado por algum representante da casa com, pelo menos, 15 minutos de antecedência ao início do espetáculo.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57" w:firstLine="0"/>
        <w:jc w:val="both"/>
      </w:pPr>
      <w:r w:rsidRPr="00F26359">
        <w:t>Em caso de cancelamento de evento, os ingressos serão trocados para a sessão subsequente, se</w:t>
      </w:r>
      <w:r w:rsidR="00E43CAE" w:rsidRPr="00F26359">
        <w:t xml:space="preserve"> houver e se</w:t>
      </w:r>
      <w:r w:rsidRPr="00F26359">
        <w:t xml:space="preserve"> for este </w:t>
      </w:r>
      <w:r w:rsidR="00E43CAE" w:rsidRPr="00F26359">
        <w:t xml:space="preserve">o </w:t>
      </w:r>
      <w:r w:rsidRPr="00F26359">
        <w:t>interesse do espectador.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57" w:firstLine="0"/>
        <w:jc w:val="both"/>
      </w:pPr>
      <w:r w:rsidRPr="00F26359">
        <w:t xml:space="preserve">O GRUPO DE TEATRO ________________________________compromete-se a dar ciência a todos os seus integrantes das normas contidas no </w:t>
      </w:r>
      <w:r w:rsidR="00E43CAE" w:rsidRPr="00F26359">
        <w:rPr>
          <w:b/>
        </w:rPr>
        <w:t>A</w:t>
      </w:r>
      <w:r w:rsidRPr="00F26359">
        <w:rPr>
          <w:b/>
        </w:rPr>
        <w:t xml:space="preserve">nexo II </w:t>
      </w:r>
      <w:r w:rsidRPr="00F26359">
        <w:t>e fazer cumpri-las.</w:t>
      </w:r>
    </w:p>
    <w:p w:rsidR="006D2092" w:rsidRPr="00F26359" w:rsidRDefault="006D2092" w:rsidP="006D209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57" w:firstLine="0"/>
        <w:jc w:val="both"/>
      </w:pPr>
      <w:r w:rsidRPr="00F26359">
        <w:t>Casos omissos neste Termo deverão ser tratados diretamente com a produção do TUSP.</w:t>
      </w:r>
    </w:p>
    <w:p w:rsidR="006D2092" w:rsidRPr="00F26359" w:rsidRDefault="006D2092" w:rsidP="006D2092">
      <w:pPr>
        <w:ind w:left="57"/>
      </w:pPr>
    </w:p>
    <w:p w:rsidR="006D2092" w:rsidRPr="00F26359" w:rsidRDefault="006D2092" w:rsidP="006D2092">
      <w:pPr>
        <w:ind w:left="57"/>
      </w:pPr>
    </w:p>
    <w:p w:rsidR="006D2092" w:rsidRPr="00F26359" w:rsidRDefault="006D2092" w:rsidP="006D2092">
      <w:pPr>
        <w:ind w:left="57"/>
      </w:pPr>
      <w:r w:rsidRPr="00F26359">
        <w:t xml:space="preserve">São Paulo, </w:t>
      </w:r>
    </w:p>
    <w:p w:rsidR="006D2092" w:rsidRPr="00F26359" w:rsidRDefault="006D2092" w:rsidP="006D2092">
      <w:pPr>
        <w:ind w:left="57"/>
      </w:pPr>
    </w:p>
    <w:p w:rsidR="006D2092" w:rsidRPr="00F26359" w:rsidRDefault="006D2092" w:rsidP="006D2092">
      <w:pPr>
        <w:ind w:left="57"/>
      </w:pPr>
    </w:p>
    <w:p w:rsidR="006D2092" w:rsidRPr="00F26359" w:rsidRDefault="006D2092" w:rsidP="006D2092">
      <w:pPr>
        <w:tabs>
          <w:tab w:val="left" w:pos="4840"/>
        </w:tabs>
        <w:ind w:left="57"/>
      </w:pPr>
      <w:r w:rsidRPr="00F26359">
        <w:t>______________________________</w:t>
      </w:r>
      <w:r w:rsidRPr="00F26359">
        <w:tab/>
        <w:t>__________________________</w:t>
      </w:r>
      <w:r w:rsidRPr="00F26359">
        <w:softHyphen/>
      </w:r>
      <w:r w:rsidRPr="00F26359">
        <w:softHyphen/>
      </w:r>
      <w:r w:rsidRPr="00F26359">
        <w:softHyphen/>
      </w:r>
      <w:r w:rsidRPr="00F26359">
        <w:softHyphen/>
      </w:r>
      <w:r w:rsidRPr="00F26359">
        <w:softHyphen/>
      </w:r>
      <w:r w:rsidRPr="00F26359">
        <w:softHyphen/>
      </w:r>
    </w:p>
    <w:p w:rsidR="006D2092" w:rsidRPr="00F26359" w:rsidRDefault="006D2092" w:rsidP="006D2092">
      <w:pPr>
        <w:tabs>
          <w:tab w:val="left" w:pos="4840"/>
        </w:tabs>
        <w:ind w:left="57"/>
      </w:pPr>
      <w:r w:rsidRPr="00F26359">
        <w:t>Proponente                                               Direção do TUSP</w:t>
      </w:r>
    </w:p>
    <w:p w:rsidR="006D2092" w:rsidRPr="00F26359" w:rsidRDefault="006D2092" w:rsidP="006D2092">
      <w:pPr>
        <w:tabs>
          <w:tab w:val="left" w:pos="4840"/>
        </w:tabs>
        <w:ind w:left="57"/>
      </w:pPr>
    </w:p>
    <w:p w:rsidR="006D2092" w:rsidRPr="00F26359" w:rsidRDefault="006D2092" w:rsidP="006D2092">
      <w:pPr>
        <w:tabs>
          <w:tab w:val="left" w:pos="4840"/>
        </w:tabs>
        <w:ind w:left="57"/>
      </w:pPr>
      <w:r w:rsidRPr="00F26359">
        <w:br w:type="column"/>
      </w:r>
    </w:p>
    <w:p w:rsidR="006D2092" w:rsidRPr="00F26359" w:rsidRDefault="001B4D67" w:rsidP="006D2092">
      <w:pPr>
        <w:pStyle w:val="Recuodecorpodetexto"/>
        <w:rPr>
          <w:rFonts w:ascii="Calibri" w:hAnsi="Calibri"/>
        </w:rPr>
      </w:pPr>
      <w:r w:rsidRPr="001B4D67">
        <w:rPr>
          <w:rFonts w:ascii="Calibri" w:hAnsi="Calibri"/>
          <w:b/>
          <w:noProof/>
          <w:lang w:eastAsia="en-US"/>
        </w:rPr>
        <w:pict>
          <v:shape id="Text Box 2" o:spid="_x0000_s1027" type="#_x0000_t202" style="position:absolute;left:0;text-align:left;margin-left:311.85pt;margin-top:.15pt;width:104.1pt;height:20.8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">
            <v:textbox>
              <w:txbxContent>
                <w:p w:rsidR="00E0644D" w:rsidRPr="0047308B" w:rsidRDefault="00E0644D" w:rsidP="006D2092">
                  <w:pPr>
                    <w:tabs>
                      <w:tab w:val="left" w:pos="4840"/>
                    </w:tabs>
                    <w:ind w:left="57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  <w:r w:rsidRPr="0047308B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ANEXO II</w:t>
                  </w:r>
                </w:p>
                <w:p w:rsidR="00E0644D" w:rsidRDefault="00E0644D" w:rsidP="006D2092"/>
              </w:txbxContent>
            </v:textbox>
          </v:shape>
        </w:pict>
      </w:r>
    </w:p>
    <w:p w:rsidR="006D2092" w:rsidRPr="00F26359" w:rsidRDefault="006D2092" w:rsidP="006D2092">
      <w:pPr>
        <w:tabs>
          <w:tab w:val="left" w:pos="4840"/>
        </w:tabs>
        <w:ind w:left="57"/>
        <w:rPr>
          <w:b/>
        </w:rPr>
      </w:pPr>
    </w:p>
    <w:p w:rsidR="006D2092" w:rsidRPr="00F26359" w:rsidRDefault="006D2092" w:rsidP="006D2092">
      <w:pPr>
        <w:tabs>
          <w:tab w:val="left" w:pos="4840"/>
        </w:tabs>
        <w:ind w:left="57"/>
        <w:rPr>
          <w:b/>
          <w:sz w:val="32"/>
          <w:szCs w:val="32"/>
        </w:rPr>
      </w:pPr>
      <w:r w:rsidRPr="00F26359">
        <w:rPr>
          <w:b/>
          <w:sz w:val="32"/>
          <w:szCs w:val="32"/>
        </w:rPr>
        <w:t>NORMAS GERAIS</w:t>
      </w:r>
    </w:p>
    <w:p w:rsidR="006D2092" w:rsidRPr="00F26359" w:rsidRDefault="006D2092" w:rsidP="006D2092">
      <w:pPr>
        <w:tabs>
          <w:tab w:val="left" w:pos="4840"/>
        </w:tabs>
        <w:ind w:left="57"/>
      </w:pPr>
      <w:r w:rsidRPr="00F26359">
        <w:rPr>
          <w:highlight w:val="lightGray"/>
        </w:rPr>
        <w:t>ESPAÇO CÊNICO</w:t>
      </w:r>
    </w:p>
    <w:p w:rsidR="006D2092" w:rsidRPr="00F26359" w:rsidRDefault="006D2092" w:rsidP="006D2092">
      <w:pPr>
        <w:tabs>
          <w:tab w:val="left" w:pos="4840"/>
        </w:tabs>
        <w:ind w:left="57"/>
      </w:pPr>
    </w:p>
    <w:p w:rsidR="006D2092" w:rsidRPr="00F26359" w:rsidRDefault="006D2092" w:rsidP="006D2092">
      <w:pPr>
        <w:numPr>
          <w:ilvl w:val="0"/>
          <w:numId w:val="5"/>
        </w:numPr>
        <w:tabs>
          <w:tab w:val="left" w:pos="4840"/>
        </w:tabs>
        <w:spacing w:after="0" w:line="360" w:lineRule="auto"/>
        <w:jc w:val="both"/>
      </w:pPr>
      <w:r w:rsidRPr="00F26359">
        <w:t xml:space="preserve">O TUSP </w:t>
      </w:r>
      <w:r w:rsidRPr="00F26359">
        <w:rPr>
          <w:u w:val="single"/>
        </w:rPr>
        <w:t>não possui carregadores</w:t>
      </w:r>
      <w:r w:rsidR="00E43CAE" w:rsidRPr="00F26359">
        <w:t xml:space="preserve"> em seu quadro de funcionários.</w:t>
      </w:r>
      <w:r w:rsidR="00E0644D">
        <w:t xml:space="preserve"> </w:t>
      </w:r>
      <w:r w:rsidR="00E43CAE" w:rsidRPr="00F26359">
        <w:t>Est</w:t>
      </w:r>
      <w:r w:rsidRPr="00F26359">
        <w:t>e serviço é</w:t>
      </w:r>
      <w:r w:rsidR="00E43CAE" w:rsidRPr="00F26359">
        <w:t>, portanto,</w:t>
      </w:r>
      <w:r w:rsidRPr="00F26359">
        <w:t xml:space="preserve"> de exclusiva responsabilidade do grupo de teatro. No caso dos campi do interior, além de não possuir carregadores, não </w:t>
      </w:r>
      <w:r w:rsidR="00C64242" w:rsidRPr="00F26359">
        <w:t>se garante</w:t>
      </w:r>
      <w:r w:rsidRPr="00F26359">
        <w:t xml:space="preserve"> técnicos ou equipamento</w:t>
      </w:r>
      <w:r w:rsidR="00C64242" w:rsidRPr="00F26359">
        <w:t>s</w:t>
      </w:r>
      <w:r w:rsidRPr="00F26359">
        <w:t xml:space="preserve"> de som e iluminação disponíveis.</w:t>
      </w:r>
    </w:p>
    <w:p w:rsidR="006D2092" w:rsidRPr="00F26359" w:rsidRDefault="006D2092" w:rsidP="006D2092">
      <w:pPr>
        <w:numPr>
          <w:ilvl w:val="0"/>
          <w:numId w:val="5"/>
        </w:numPr>
        <w:tabs>
          <w:tab w:val="left" w:pos="4840"/>
        </w:tabs>
        <w:spacing w:after="0" w:line="360" w:lineRule="auto"/>
        <w:jc w:val="both"/>
      </w:pPr>
      <w:r w:rsidRPr="00F26359">
        <w:t>Solicitamos que, após montagem e desmontagem, a Cia. deixe o palco e/ou sala limpos, retirando todos os restos de cenário, retalhos de madeira, sobras de ma</w:t>
      </w:r>
      <w:r w:rsidR="00E14DB9">
        <w:t>terial elétrico etc.,</w:t>
      </w:r>
      <w:r w:rsidRPr="00F26359">
        <w:t xml:space="preserve"> e após ensaios, oficinas e demais atividades, palco e plateia sejam deixados limpos de resíduos.</w:t>
      </w:r>
    </w:p>
    <w:p w:rsidR="006D2092" w:rsidRPr="00F26359" w:rsidRDefault="006D2092" w:rsidP="006D2092">
      <w:pPr>
        <w:numPr>
          <w:ilvl w:val="0"/>
          <w:numId w:val="5"/>
        </w:numPr>
        <w:tabs>
          <w:tab w:val="left" w:pos="4840"/>
        </w:tabs>
        <w:spacing w:after="0" w:line="360" w:lineRule="auto"/>
        <w:jc w:val="both"/>
      </w:pPr>
      <w:r w:rsidRPr="00F26359">
        <w:t>Os técnicos do TUSP (</w:t>
      </w:r>
      <w:r w:rsidR="00E14DB9">
        <w:t xml:space="preserve">em </w:t>
      </w:r>
      <w:r w:rsidRPr="00F26359">
        <w:t>São Paulo) auxiliam as montagens e acompanham a exibição dos espetáculos. As operações são de responsabilidade exclusiva da Cia.</w:t>
      </w:r>
    </w:p>
    <w:p w:rsidR="006D2092" w:rsidRPr="00F26359" w:rsidRDefault="006D2092" w:rsidP="006D2092">
      <w:pPr>
        <w:numPr>
          <w:ilvl w:val="0"/>
          <w:numId w:val="5"/>
        </w:numPr>
        <w:tabs>
          <w:tab w:val="left" w:pos="4840"/>
        </w:tabs>
        <w:spacing w:after="0" w:line="360" w:lineRule="auto"/>
        <w:jc w:val="both"/>
      </w:pPr>
      <w:r w:rsidRPr="00F26359">
        <w:t>Todo e qualquer equipamento do TUSP que for danificado por us</w:t>
      </w:r>
      <w:r w:rsidR="00C64242" w:rsidRPr="00F26359">
        <w:t>o incorreto ou falta de cuidado</w:t>
      </w:r>
      <w:r w:rsidRPr="00F26359">
        <w:t xml:space="preserve"> terá seu valor obrigatoriamente ressarcido, ou será consertado</w:t>
      </w:r>
      <w:r w:rsidR="00C64242" w:rsidRPr="00F26359">
        <w:t>,</w:t>
      </w:r>
      <w:r w:rsidRPr="00F26359">
        <w:t xml:space="preserve"> ou </w:t>
      </w:r>
      <w:r w:rsidR="00C64242" w:rsidRPr="00F26359">
        <w:t xml:space="preserve">será </w:t>
      </w:r>
      <w:r w:rsidRPr="00F26359">
        <w:t>substituído por outro igual, pela Cia.</w:t>
      </w:r>
    </w:p>
    <w:p w:rsidR="006D2092" w:rsidRPr="00F26359" w:rsidRDefault="006D2092" w:rsidP="006D2092">
      <w:pPr>
        <w:numPr>
          <w:ilvl w:val="0"/>
          <w:numId w:val="5"/>
        </w:numPr>
        <w:tabs>
          <w:tab w:val="left" w:pos="4840"/>
        </w:tabs>
        <w:spacing w:after="0" w:line="360" w:lineRule="auto"/>
        <w:jc w:val="both"/>
      </w:pPr>
      <w:r w:rsidRPr="00F26359">
        <w:t>Conforme a Lei Estadual 13.541 de 07 de maio de 2009, é proibido fumar em ambientes fechados de uso coletivo, sendo, portanto, proibido fumar nas dependências do TUSP (palco, plateia, coxias, cabine de operações, camarim e espaços cobertos).</w:t>
      </w:r>
    </w:p>
    <w:p w:rsidR="006D2092" w:rsidRPr="00F26359" w:rsidRDefault="006D2092" w:rsidP="006D2092">
      <w:pPr>
        <w:tabs>
          <w:tab w:val="left" w:pos="4840"/>
        </w:tabs>
        <w:ind w:left="57"/>
      </w:pPr>
    </w:p>
    <w:p w:rsidR="006D2092" w:rsidRPr="00F26359" w:rsidRDefault="006D2092" w:rsidP="006D2092">
      <w:pPr>
        <w:tabs>
          <w:tab w:val="left" w:pos="4840"/>
        </w:tabs>
        <w:ind w:left="57"/>
      </w:pPr>
      <w:r w:rsidRPr="00F26359">
        <w:rPr>
          <w:highlight w:val="lightGray"/>
        </w:rPr>
        <w:t>CAMARINS</w:t>
      </w:r>
    </w:p>
    <w:p w:rsidR="006D2092" w:rsidRPr="00F26359" w:rsidRDefault="006D2092" w:rsidP="006D2092">
      <w:pPr>
        <w:tabs>
          <w:tab w:val="left" w:pos="4840"/>
        </w:tabs>
        <w:ind w:left="57"/>
      </w:pPr>
    </w:p>
    <w:p w:rsidR="006D2092" w:rsidRPr="00F26359" w:rsidRDefault="006D2092" w:rsidP="006D2092">
      <w:pPr>
        <w:numPr>
          <w:ilvl w:val="0"/>
          <w:numId w:val="6"/>
        </w:numPr>
        <w:tabs>
          <w:tab w:val="left" w:pos="4840"/>
        </w:tabs>
        <w:spacing w:after="0" w:line="360" w:lineRule="auto"/>
        <w:jc w:val="both"/>
      </w:pPr>
      <w:r w:rsidRPr="00F26359">
        <w:t>A Administração do TUSP não se responsabiliza por objetos ou valores deixados no camarim.</w:t>
      </w:r>
    </w:p>
    <w:p w:rsidR="006D2092" w:rsidRPr="00F26359" w:rsidRDefault="006D2092" w:rsidP="006D2092">
      <w:pPr>
        <w:numPr>
          <w:ilvl w:val="0"/>
          <w:numId w:val="6"/>
        </w:numPr>
        <w:tabs>
          <w:tab w:val="left" w:pos="4840"/>
        </w:tabs>
        <w:spacing w:after="0" w:line="360" w:lineRule="auto"/>
        <w:jc w:val="both"/>
      </w:pPr>
      <w:r w:rsidRPr="00F26359">
        <w:lastRenderedPageBreak/>
        <w:t xml:space="preserve">O camarim tem por finalidade abrigar os componentes dos grupos e/ou Cias. residentes e seus objetos </w:t>
      </w:r>
      <w:r w:rsidR="00C64242" w:rsidRPr="00F26359">
        <w:t>pessoais (figurino e maquiagem),</w:t>
      </w:r>
      <w:r w:rsidRPr="00F26359">
        <w:t xml:space="preserve"> não s</w:t>
      </w:r>
      <w:r w:rsidR="00C64242" w:rsidRPr="00F26359">
        <w:t>endo permitido guardar no local</w:t>
      </w:r>
      <w:r w:rsidRPr="00F26359">
        <w:t xml:space="preserve"> ma</w:t>
      </w:r>
      <w:r w:rsidR="00C64242" w:rsidRPr="00F26359">
        <w:t>terial cênico de grande porte e</w:t>
      </w:r>
      <w:r w:rsidRPr="00F26359">
        <w:t>/ou pesados que possam  causar danos ao piso local.</w:t>
      </w:r>
    </w:p>
    <w:p w:rsidR="006D2092" w:rsidRPr="00F26359" w:rsidRDefault="006D2092" w:rsidP="006D2092">
      <w:pPr>
        <w:numPr>
          <w:ilvl w:val="0"/>
          <w:numId w:val="6"/>
        </w:numPr>
        <w:tabs>
          <w:tab w:val="left" w:pos="4840"/>
        </w:tabs>
        <w:spacing w:after="0" w:line="360" w:lineRule="auto"/>
        <w:jc w:val="both"/>
      </w:pPr>
      <w:r w:rsidRPr="00F26359">
        <w:t>Não escrever ou pintar nas portas e paredes do camarim, e não utilizá-lo como ate</w:t>
      </w:r>
      <w:r w:rsidR="00C64242" w:rsidRPr="00F26359">
        <w:t xml:space="preserve">liê de pintura ou marcenaria (os </w:t>
      </w:r>
      <w:r w:rsidRPr="00F26359">
        <w:t>reparo</w:t>
      </w:r>
      <w:r w:rsidR="00C64242" w:rsidRPr="00F26359">
        <w:t>s</w:t>
      </w:r>
      <w:r w:rsidRPr="00F26359">
        <w:t xml:space="preserve"> ser</w:t>
      </w:r>
      <w:r w:rsidR="00C64242" w:rsidRPr="00F26359">
        <w:t>ão</w:t>
      </w:r>
      <w:r w:rsidRPr="00F26359">
        <w:t xml:space="preserve"> de responsabilidade da Companhia).</w:t>
      </w:r>
    </w:p>
    <w:p w:rsidR="006D2092" w:rsidRPr="00F26359" w:rsidRDefault="006D2092" w:rsidP="006D2092">
      <w:pPr>
        <w:numPr>
          <w:ilvl w:val="0"/>
          <w:numId w:val="6"/>
        </w:numPr>
        <w:tabs>
          <w:tab w:val="left" w:pos="4840"/>
        </w:tabs>
        <w:spacing w:after="0" w:line="360" w:lineRule="auto"/>
        <w:jc w:val="both"/>
      </w:pPr>
      <w:r w:rsidRPr="00F26359">
        <w:t>Não danificar ou usar cola nos espelhos (o dano será de responsabilidade da Companhia).</w:t>
      </w:r>
    </w:p>
    <w:p w:rsidR="006D2092" w:rsidRPr="00F26359" w:rsidRDefault="006D2092" w:rsidP="006D2092">
      <w:pPr>
        <w:numPr>
          <w:ilvl w:val="0"/>
          <w:numId w:val="6"/>
        </w:numPr>
        <w:tabs>
          <w:tab w:val="left" w:pos="4840"/>
        </w:tabs>
        <w:spacing w:after="0" w:line="360" w:lineRule="auto"/>
        <w:jc w:val="both"/>
      </w:pPr>
      <w:r w:rsidRPr="00F26359">
        <w:t xml:space="preserve">Por questão de higiene, diariamente, ao final dos trabalhos, caso haja restos de comida nos cestos </w:t>
      </w:r>
      <w:r w:rsidR="00C64242" w:rsidRPr="00F26359">
        <w:t>de lixo do camarim, favor retirar os cestos</w:t>
      </w:r>
      <w:r w:rsidRPr="00F26359">
        <w:t xml:space="preserve"> para o pátio.</w:t>
      </w:r>
    </w:p>
    <w:p w:rsidR="006D2092" w:rsidRPr="00F26359" w:rsidRDefault="006D2092" w:rsidP="006D2092">
      <w:pPr>
        <w:numPr>
          <w:ilvl w:val="0"/>
          <w:numId w:val="6"/>
        </w:numPr>
        <w:tabs>
          <w:tab w:val="left" w:pos="4840"/>
        </w:tabs>
        <w:spacing w:after="0" w:line="360" w:lineRule="auto"/>
        <w:jc w:val="both"/>
      </w:pPr>
      <w:r w:rsidRPr="00F26359">
        <w:t>A companhia receberá uma chave da porta do camarim, que deverá ser devolvida ao final da temporada.</w:t>
      </w:r>
    </w:p>
    <w:p w:rsidR="006D2092" w:rsidRPr="00F26359" w:rsidRDefault="006D2092" w:rsidP="006D2092">
      <w:pPr>
        <w:numPr>
          <w:ilvl w:val="0"/>
          <w:numId w:val="6"/>
        </w:numPr>
        <w:tabs>
          <w:tab w:val="left" w:pos="4840"/>
        </w:tabs>
        <w:spacing w:after="0" w:line="360" w:lineRule="auto"/>
        <w:jc w:val="both"/>
      </w:pPr>
      <w:r w:rsidRPr="00F26359">
        <w:t>Ao sair do camarim,</w:t>
      </w:r>
      <w:r w:rsidR="00433624" w:rsidRPr="00F26359">
        <w:t xml:space="preserve"> é favor</w:t>
      </w:r>
      <w:r w:rsidRPr="00F26359">
        <w:t xml:space="preserve"> apagar as luzes e fechar a porta.</w:t>
      </w:r>
    </w:p>
    <w:p w:rsidR="006D2092" w:rsidRPr="00F26359" w:rsidRDefault="006D2092" w:rsidP="006D2092">
      <w:pPr>
        <w:tabs>
          <w:tab w:val="left" w:pos="4840"/>
        </w:tabs>
        <w:ind w:left="57"/>
        <w:rPr>
          <w:highlight w:val="lightGray"/>
        </w:rPr>
      </w:pPr>
    </w:p>
    <w:p w:rsidR="006D2092" w:rsidRPr="00F26359" w:rsidRDefault="006D2092" w:rsidP="006D2092">
      <w:pPr>
        <w:tabs>
          <w:tab w:val="left" w:pos="4840"/>
        </w:tabs>
        <w:ind w:left="57"/>
      </w:pPr>
      <w:r w:rsidRPr="00F26359">
        <w:rPr>
          <w:highlight w:val="lightGray"/>
        </w:rPr>
        <w:t>BILHETERIA</w:t>
      </w:r>
    </w:p>
    <w:p w:rsidR="006D2092" w:rsidRPr="00F26359" w:rsidRDefault="006D2092" w:rsidP="006D2092">
      <w:pPr>
        <w:tabs>
          <w:tab w:val="left" w:pos="4840"/>
        </w:tabs>
        <w:ind w:left="57"/>
      </w:pPr>
    </w:p>
    <w:p w:rsidR="006D2092" w:rsidRPr="00F26359" w:rsidRDefault="006D2092" w:rsidP="006D2092">
      <w:pPr>
        <w:numPr>
          <w:ilvl w:val="0"/>
          <w:numId w:val="7"/>
        </w:numPr>
        <w:tabs>
          <w:tab w:val="left" w:pos="4840"/>
        </w:tabs>
        <w:spacing w:after="0" w:line="360" w:lineRule="auto"/>
        <w:jc w:val="both"/>
      </w:pPr>
      <w:r w:rsidRPr="00F26359">
        <w:t>O Administrador do Teatro prestará apoio ao serviço, ajudando a solucionar eventuais problemas de organização do público e determinando a liberação da sala de espetáculos.</w:t>
      </w:r>
    </w:p>
    <w:p w:rsidR="006D2092" w:rsidRPr="00F26359" w:rsidRDefault="006D2092" w:rsidP="006D2092">
      <w:pPr>
        <w:numPr>
          <w:ilvl w:val="0"/>
          <w:numId w:val="7"/>
        </w:numPr>
        <w:tabs>
          <w:tab w:val="left" w:pos="4840"/>
        </w:tabs>
        <w:spacing w:after="0" w:line="360" w:lineRule="auto"/>
        <w:jc w:val="both"/>
      </w:pPr>
      <w:r w:rsidRPr="00F26359">
        <w:t>O produtor da Cia., ou representante indicado, deverá comparecer à Administração logo após o início da sessão, para conferência de caixa e assinatura de borderô (</w:t>
      </w:r>
      <w:r w:rsidR="00E14DB9">
        <w:t>TUSP</w:t>
      </w:r>
      <w:r w:rsidRPr="00F26359">
        <w:t xml:space="preserve"> – capital). Em caso de impossibilidade, deverá ser acordado com a Administração o melhor procedimento a ser adotado.</w:t>
      </w:r>
    </w:p>
    <w:p w:rsidR="006D2092" w:rsidRPr="00F26359" w:rsidRDefault="006D2092" w:rsidP="006D2092">
      <w:pPr>
        <w:pStyle w:val="Recuodecorpodetexto"/>
        <w:rPr>
          <w:rFonts w:ascii="Calibri" w:hAnsi="Calibri"/>
        </w:rPr>
      </w:pPr>
      <w:r w:rsidRPr="00F26359">
        <w:rPr>
          <w:rFonts w:ascii="Calibri" w:hAnsi="Calibri"/>
          <w:sz w:val="22"/>
          <w:szCs w:val="22"/>
        </w:rPr>
        <w:br w:type="column"/>
      </w:r>
    </w:p>
    <w:p w:rsidR="006D2092" w:rsidRPr="00F26359" w:rsidRDefault="001B4D67" w:rsidP="006D2092">
      <w:pPr>
        <w:rPr>
          <w:b/>
          <w:sz w:val="32"/>
          <w:szCs w:val="32"/>
        </w:rPr>
      </w:pPr>
      <w:r w:rsidRPr="001B4D67">
        <w:rPr>
          <w:b/>
          <w:noProof/>
        </w:rPr>
        <w:pict>
          <v:shape id="Text Box 5" o:spid="_x0000_s1028" type="#_x0000_t202" style="position:absolute;margin-left:331.5pt;margin-top:-23.5pt;width:105.45pt;height:2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">
            <v:textbox>
              <w:txbxContent>
                <w:p w:rsidR="00E0644D" w:rsidRPr="0047308B" w:rsidRDefault="00E0644D" w:rsidP="006D2092">
                  <w:pPr>
                    <w:tabs>
                      <w:tab w:val="left" w:pos="4840"/>
                    </w:tabs>
                    <w:ind w:left="57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  <w:r w:rsidRPr="0047308B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 xml:space="preserve">ANEXO 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I</w:t>
                  </w:r>
                  <w:r w:rsidRPr="0047308B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II</w:t>
                  </w:r>
                </w:p>
                <w:p w:rsidR="00E0644D" w:rsidRDefault="00E0644D" w:rsidP="006D2092"/>
              </w:txbxContent>
            </v:textbox>
          </v:shape>
        </w:pict>
      </w:r>
      <w:r w:rsidRPr="001B4D67">
        <w:rPr>
          <w:noProof/>
          <w:sz w:val="32"/>
          <w:szCs w:val="32"/>
        </w:rPr>
        <w:pict>
          <v:shape id="Text Box 4" o:spid="_x0000_s1029" type="#_x0000_t202" style="position:absolute;margin-left:350.55pt;margin-top:-313.1pt;width:106.2pt;height:36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">
            <v:textbox>
              <w:txbxContent>
                <w:p w:rsidR="00E0644D" w:rsidRPr="0047308B" w:rsidRDefault="00E0644D" w:rsidP="006D2092">
                  <w:pPr>
                    <w:tabs>
                      <w:tab w:val="left" w:pos="4840"/>
                    </w:tabs>
                    <w:ind w:left="57"/>
                    <w:jc w:val="right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  <w:r w:rsidRPr="0047308B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ANEXO II</w:t>
                  </w:r>
                  <w:r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I</w:t>
                  </w:r>
                </w:p>
                <w:p w:rsidR="00E0644D" w:rsidRDefault="00E0644D" w:rsidP="006D2092"/>
              </w:txbxContent>
            </v:textbox>
          </v:shape>
        </w:pict>
      </w:r>
      <w:r w:rsidR="006D2092" w:rsidRPr="00F26359">
        <w:rPr>
          <w:b/>
          <w:sz w:val="32"/>
          <w:szCs w:val="32"/>
        </w:rPr>
        <w:t>EQUIPAMENTOS CEDIDOS PELO TUSP (capital)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59"/>
        <w:gridCol w:w="2629"/>
        <w:gridCol w:w="2288"/>
        <w:gridCol w:w="2430"/>
      </w:tblGrid>
      <w:tr w:rsidR="006D2092" w:rsidRPr="00F26359" w:rsidTr="00AA7680">
        <w:tc>
          <w:tcPr>
            <w:tcW w:w="2259" w:type="dxa"/>
          </w:tcPr>
          <w:p w:rsidR="006D2092" w:rsidRPr="00F26359" w:rsidRDefault="006D2092" w:rsidP="00AA7680">
            <w:pPr>
              <w:spacing w:before="120" w:line="240" w:lineRule="auto"/>
              <w:jc w:val="center"/>
              <w:rPr>
                <w:b/>
              </w:rPr>
            </w:pPr>
            <w:r w:rsidRPr="00F26359">
              <w:rPr>
                <w:b/>
              </w:rPr>
              <w:t>ILUMINAÇÃO</w:t>
            </w:r>
          </w:p>
        </w:tc>
        <w:tc>
          <w:tcPr>
            <w:tcW w:w="2629" w:type="dxa"/>
          </w:tcPr>
          <w:p w:rsidR="006D2092" w:rsidRPr="00F26359" w:rsidRDefault="006D2092" w:rsidP="00AA7680">
            <w:pPr>
              <w:spacing w:before="120" w:line="240" w:lineRule="auto"/>
              <w:jc w:val="center"/>
              <w:rPr>
                <w:b/>
              </w:rPr>
            </w:pPr>
            <w:r w:rsidRPr="00F26359">
              <w:rPr>
                <w:b/>
              </w:rPr>
              <w:t>SOM</w:t>
            </w:r>
          </w:p>
        </w:tc>
        <w:tc>
          <w:tcPr>
            <w:tcW w:w="2288" w:type="dxa"/>
          </w:tcPr>
          <w:p w:rsidR="006D2092" w:rsidRPr="00F26359" w:rsidRDefault="006D2092" w:rsidP="00AA7680">
            <w:pPr>
              <w:spacing w:before="120" w:line="240" w:lineRule="auto"/>
              <w:jc w:val="center"/>
              <w:rPr>
                <w:b/>
              </w:rPr>
            </w:pPr>
            <w:r w:rsidRPr="00F26359">
              <w:rPr>
                <w:b/>
              </w:rPr>
              <w:t>MULTIMÍDIA</w:t>
            </w:r>
          </w:p>
        </w:tc>
        <w:tc>
          <w:tcPr>
            <w:tcW w:w="2430" w:type="dxa"/>
          </w:tcPr>
          <w:p w:rsidR="006D2092" w:rsidRPr="00F26359" w:rsidRDefault="006D2092" w:rsidP="00AA7680">
            <w:pPr>
              <w:spacing w:before="120" w:line="240" w:lineRule="auto"/>
              <w:jc w:val="center"/>
              <w:rPr>
                <w:b/>
              </w:rPr>
            </w:pPr>
            <w:r w:rsidRPr="00F26359">
              <w:rPr>
                <w:b/>
              </w:rPr>
              <w:t>MEDIDAS</w:t>
            </w:r>
          </w:p>
        </w:tc>
      </w:tr>
      <w:tr w:rsidR="006D2092" w:rsidRPr="00F26359" w:rsidTr="00AA7680">
        <w:tc>
          <w:tcPr>
            <w:tcW w:w="2259" w:type="dxa"/>
          </w:tcPr>
          <w:p w:rsidR="006D2092" w:rsidRPr="00F26359" w:rsidRDefault="006D2092" w:rsidP="00AA7680">
            <w:pPr>
              <w:numPr>
                <w:ilvl w:val="0"/>
                <w:numId w:val="2"/>
              </w:numPr>
              <w:spacing w:before="120" w:after="0" w:line="240" w:lineRule="auto"/>
              <w:ind w:left="341" w:hanging="284"/>
              <w:jc w:val="both"/>
            </w:pPr>
            <w:r w:rsidRPr="00F26359">
              <w:t>48 Canais de Rack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spacing w:after="0" w:line="240" w:lineRule="auto"/>
              <w:ind w:left="342" w:hanging="285"/>
              <w:jc w:val="both"/>
            </w:pPr>
            <w:r w:rsidRPr="00F26359">
              <w:t xml:space="preserve">Mesa ETC-Express 24/48 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spacing w:after="0" w:line="240" w:lineRule="auto"/>
              <w:ind w:left="342" w:hanging="285"/>
              <w:jc w:val="both"/>
            </w:pPr>
            <w:r w:rsidRPr="00F26359">
              <w:t>Jogo Multicabos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spacing w:after="0" w:line="240" w:lineRule="auto"/>
              <w:ind w:left="342" w:hanging="285"/>
              <w:jc w:val="both"/>
            </w:pPr>
            <w:r w:rsidRPr="00F26359">
              <w:t>12 Elipsoidais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spacing w:after="0" w:line="240" w:lineRule="auto"/>
              <w:ind w:left="342" w:hanging="285"/>
              <w:jc w:val="both"/>
            </w:pPr>
            <w:r w:rsidRPr="00F26359">
              <w:t>36 PCs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spacing w:after="0" w:line="240" w:lineRule="auto"/>
              <w:ind w:left="342" w:hanging="285"/>
              <w:jc w:val="both"/>
            </w:pPr>
            <w:r w:rsidRPr="00F26359">
              <w:t xml:space="preserve">24 Par 64 </w:t>
            </w:r>
            <w:r w:rsidRPr="00F26359">
              <w:rPr>
                <w:caps/>
              </w:rPr>
              <w:t xml:space="preserve">foco </w:t>
            </w:r>
            <w:r w:rsidRPr="00F26359">
              <w:t>5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spacing w:after="0" w:line="240" w:lineRule="auto"/>
              <w:ind w:left="342" w:hanging="285"/>
              <w:jc w:val="both"/>
            </w:pPr>
            <w:r w:rsidRPr="00F26359">
              <w:t>02Set Light</w:t>
            </w:r>
          </w:p>
          <w:p w:rsidR="006D2092" w:rsidRPr="00F26359" w:rsidRDefault="006D2092" w:rsidP="00AA7680">
            <w:pPr>
              <w:spacing w:line="240" w:lineRule="auto"/>
              <w:rPr>
                <w:b/>
              </w:rPr>
            </w:pPr>
          </w:p>
          <w:p w:rsidR="006D2092" w:rsidRPr="00F26359" w:rsidRDefault="006D2092" w:rsidP="00AA7680">
            <w:pPr>
              <w:spacing w:line="240" w:lineRule="auto"/>
              <w:rPr>
                <w:b/>
              </w:rPr>
            </w:pPr>
          </w:p>
          <w:p w:rsidR="006D2092" w:rsidRPr="00F26359" w:rsidRDefault="006D2092" w:rsidP="00AA7680">
            <w:pPr>
              <w:spacing w:line="240" w:lineRule="auto"/>
              <w:rPr>
                <w:b/>
              </w:rPr>
            </w:pPr>
          </w:p>
          <w:p w:rsidR="006D2092" w:rsidRPr="00F26359" w:rsidRDefault="006D2092" w:rsidP="00AA7680">
            <w:pPr>
              <w:spacing w:line="240" w:lineRule="auto"/>
              <w:rPr>
                <w:b/>
              </w:rPr>
            </w:pPr>
          </w:p>
          <w:p w:rsidR="006D2092" w:rsidRPr="00F26359" w:rsidRDefault="006D2092" w:rsidP="00AA7680">
            <w:pPr>
              <w:spacing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before="120" w:after="0" w:line="240" w:lineRule="auto"/>
              <w:ind w:left="346" w:hanging="284"/>
              <w:jc w:val="both"/>
            </w:pPr>
            <w:r w:rsidRPr="00F26359">
              <w:t>01Mesa YAMAHA  01 V - 32 canais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ind w:left="348" w:hanging="285"/>
              <w:jc w:val="both"/>
            </w:pPr>
            <w:r w:rsidRPr="00F26359">
              <w:t>02 Caixas de som – médio grave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ind w:left="348" w:hanging="285"/>
              <w:jc w:val="both"/>
            </w:pPr>
            <w:r w:rsidRPr="00F26359">
              <w:t xml:space="preserve">02 Caixas de som – </w:t>
            </w:r>
            <w:proofErr w:type="spellStart"/>
            <w:r w:rsidRPr="00F26359">
              <w:t>subwoofer</w:t>
            </w:r>
            <w:proofErr w:type="spellEnd"/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ind w:left="348" w:hanging="285"/>
              <w:jc w:val="both"/>
            </w:pPr>
            <w:r w:rsidRPr="00F26359">
              <w:t>01 Aparelho de CD duplo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ind w:left="348" w:hanging="285"/>
              <w:jc w:val="both"/>
            </w:pPr>
            <w:r w:rsidRPr="00F26359">
              <w:t xml:space="preserve">04 </w:t>
            </w:r>
            <w:proofErr w:type="spellStart"/>
            <w:r w:rsidRPr="00F26359">
              <w:t>direct</w:t>
            </w:r>
            <w:proofErr w:type="spellEnd"/>
            <w:r w:rsidR="00E14DB9">
              <w:t xml:space="preserve"> </w:t>
            </w:r>
            <w:bookmarkStart w:id="0" w:name="_GoBack"/>
            <w:bookmarkEnd w:id="0"/>
            <w:proofErr w:type="spellStart"/>
            <w:r w:rsidRPr="00F26359">
              <w:t>box</w:t>
            </w:r>
            <w:proofErr w:type="spellEnd"/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ind w:left="348" w:hanging="285"/>
              <w:jc w:val="both"/>
            </w:pPr>
            <w:r w:rsidRPr="00F26359">
              <w:t>02 Microfones com fio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ind w:left="348" w:hanging="285"/>
              <w:jc w:val="both"/>
            </w:pPr>
            <w:r w:rsidRPr="00F26359">
              <w:t>02 Microfones sem fio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ind w:left="348" w:hanging="285"/>
              <w:jc w:val="both"/>
            </w:pPr>
            <w:r w:rsidRPr="00F26359">
              <w:t>04 Pedestais de mesa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num" w:pos="234"/>
              </w:tabs>
              <w:spacing w:after="0" w:line="240" w:lineRule="auto"/>
              <w:ind w:left="348" w:hanging="285"/>
              <w:jc w:val="both"/>
            </w:pPr>
            <w:r w:rsidRPr="00F26359">
              <w:t>08 Pedestais tipo girafa</w:t>
            </w:r>
          </w:p>
          <w:p w:rsidR="006D2092" w:rsidRPr="00F26359" w:rsidRDefault="006D2092" w:rsidP="00AA7680">
            <w:pPr>
              <w:spacing w:line="240" w:lineRule="auto"/>
            </w:pPr>
          </w:p>
          <w:p w:rsidR="006D2092" w:rsidRPr="00F26359" w:rsidRDefault="006D2092" w:rsidP="00AA7680">
            <w:pPr>
              <w:spacing w:line="240" w:lineRule="auto"/>
              <w:rPr>
                <w:b/>
              </w:rPr>
            </w:pPr>
          </w:p>
        </w:tc>
        <w:tc>
          <w:tcPr>
            <w:tcW w:w="2288" w:type="dxa"/>
          </w:tcPr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clear" w:pos="360"/>
                <w:tab w:val="num" w:pos="185"/>
              </w:tabs>
              <w:spacing w:before="120" w:after="0" w:line="240" w:lineRule="auto"/>
              <w:jc w:val="both"/>
            </w:pPr>
            <w:r w:rsidRPr="00F26359">
              <w:t>01 Datashow *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clear" w:pos="360"/>
                <w:tab w:val="num" w:pos="185"/>
              </w:tabs>
              <w:spacing w:before="120" w:after="0" w:line="240" w:lineRule="auto"/>
              <w:jc w:val="both"/>
            </w:pPr>
            <w:r w:rsidRPr="00F26359">
              <w:t>01 Aparelho de DVD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clear" w:pos="360"/>
                <w:tab w:val="num" w:pos="185"/>
              </w:tabs>
              <w:spacing w:before="120" w:after="0" w:line="240" w:lineRule="auto"/>
              <w:jc w:val="both"/>
            </w:pPr>
            <w:r w:rsidRPr="00F26359">
              <w:t>01 TV 29”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clear" w:pos="360"/>
                <w:tab w:val="num" w:pos="185"/>
              </w:tabs>
              <w:spacing w:before="120" w:after="0" w:line="240" w:lineRule="auto"/>
              <w:jc w:val="both"/>
            </w:pPr>
            <w:r w:rsidRPr="00F26359">
              <w:t>01 Vídeo cassete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clear" w:pos="360"/>
                <w:tab w:val="num" w:pos="185"/>
              </w:tabs>
              <w:spacing w:before="120" w:after="0" w:line="240" w:lineRule="auto"/>
              <w:ind w:left="185" w:hanging="185"/>
              <w:jc w:val="both"/>
            </w:pPr>
            <w:r w:rsidRPr="00F26359">
              <w:t>01Microcomputador (para uso exclusivo em palestras)</w:t>
            </w:r>
          </w:p>
          <w:p w:rsidR="006D2092" w:rsidRPr="00F26359" w:rsidRDefault="006D2092" w:rsidP="00AA7680">
            <w:pPr>
              <w:numPr>
                <w:ilvl w:val="0"/>
                <w:numId w:val="2"/>
              </w:numPr>
              <w:tabs>
                <w:tab w:val="clear" w:pos="360"/>
                <w:tab w:val="num" w:pos="185"/>
              </w:tabs>
              <w:spacing w:before="120" w:after="0" w:line="240" w:lineRule="auto"/>
              <w:ind w:left="185" w:hanging="185"/>
              <w:jc w:val="both"/>
            </w:pPr>
            <w:r w:rsidRPr="00F26359">
              <w:t>01 Tela de projeção elétrica *</w:t>
            </w:r>
          </w:p>
          <w:p w:rsidR="006D2092" w:rsidRPr="00F26359" w:rsidRDefault="006D2092" w:rsidP="00AA7680">
            <w:pPr>
              <w:spacing w:line="240" w:lineRule="auto"/>
            </w:pPr>
          </w:p>
          <w:p w:rsidR="006D2092" w:rsidRPr="00F26359" w:rsidRDefault="006D2092" w:rsidP="00AA7680">
            <w:pPr>
              <w:spacing w:line="240" w:lineRule="auto"/>
            </w:pPr>
          </w:p>
          <w:p w:rsidR="006D2092" w:rsidRPr="00F26359" w:rsidRDefault="006D2092" w:rsidP="00AA7680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F26359">
              <w:rPr>
                <w:sz w:val="18"/>
                <w:szCs w:val="18"/>
              </w:rPr>
              <w:t xml:space="preserve">* </w:t>
            </w:r>
            <w:r w:rsidRPr="00F26359">
              <w:rPr>
                <w:i/>
                <w:sz w:val="18"/>
                <w:szCs w:val="18"/>
              </w:rPr>
              <w:t>A tela de projeção e o projetor multimídia são fixos no teatro e não podem ser transferidos de local. O uso é prioritário  para vídeos, filmes, palestras, debates e afins.</w:t>
            </w:r>
          </w:p>
          <w:p w:rsidR="006D2092" w:rsidRPr="00F26359" w:rsidRDefault="006D2092" w:rsidP="00AA7680">
            <w:pPr>
              <w:spacing w:line="240" w:lineRule="auto"/>
              <w:rPr>
                <w:b/>
              </w:rPr>
            </w:pPr>
          </w:p>
        </w:tc>
        <w:tc>
          <w:tcPr>
            <w:tcW w:w="2430" w:type="dxa"/>
          </w:tcPr>
          <w:p w:rsidR="006D2092" w:rsidRPr="00F26359" w:rsidRDefault="006D2092" w:rsidP="00AA7680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 w:line="240" w:lineRule="auto"/>
              <w:ind w:left="291" w:hanging="228"/>
              <w:jc w:val="both"/>
            </w:pPr>
            <w:r w:rsidRPr="00F26359">
              <w:t xml:space="preserve">Área total do teatro: </w:t>
            </w:r>
          </w:p>
          <w:p w:rsidR="006D2092" w:rsidRPr="00F26359" w:rsidRDefault="006D2092" w:rsidP="00AA7680">
            <w:pPr>
              <w:spacing w:line="240" w:lineRule="auto"/>
            </w:pPr>
            <w:r w:rsidRPr="00F26359">
              <w:t>240 m</w:t>
            </w:r>
            <w:r w:rsidRPr="00F26359">
              <w:rPr>
                <w:vertAlign w:val="superscript"/>
              </w:rPr>
              <w:t>2</w:t>
            </w:r>
          </w:p>
          <w:p w:rsidR="006D2092" w:rsidRPr="00F26359" w:rsidRDefault="006D2092" w:rsidP="00AA7680">
            <w:pPr>
              <w:spacing w:line="240" w:lineRule="auto"/>
              <w:ind w:left="37" w:firstLine="17"/>
            </w:pPr>
            <w:r w:rsidRPr="00F26359">
              <w:t>40 plataformas</w:t>
            </w:r>
          </w:p>
          <w:p w:rsidR="006D2092" w:rsidRPr="00F26359" w:rsidRDefault="006D2092" w:rsidP="00031816">
            <w:pPr>
              <w:spacing w:line="240" w:lineRule="auto"/>
              <w:ind w:left="37" w:firstLine="17"/>
            </w:pPr>
            <w:r w:rsidRPr="00F26359">
              <w:t xml:space="preserve">pantográficas para montagem de plateia </w:t>
            </w:r>
          </w:p>
          <w:p w:rsidR="006D2092" w:rsidRPr="00F26359" w:rsidRDefault="006D2092" w:rsidP="00031816">
            <w:pPr>
              <w:spacing w:line="240" w:lineRule="auto"/>
              <w:ind w:left="37" w:firstLine="17"/>
            </w:pPr>
            <w:r w:rsidRPr="00F26359">
              <w:t>linóleo dupla face (preto/branco)</w:t>
            </w:r>
          </w:p>
          <w:p w:rsidR="006D2092" w:rsidRPr="00F26359" w:rsidRDefault="006D2092" w:rsidP="00031816">
            <w:pPr>
              <w:spacing w:line="240" w:lineRule="auto"/>
              <w:ind w:left="37" w:firstLine="17"/>
            </w:pPr>
            <w:r w:rsidRPr="00F26359">
              <w:t xml:space="preserve"> 98 cadeiras pretas</w:t>
            </w:r>
          </w:p>
          <w:p w:rsidR="006D2092" w:rsidRPr="00F26359" w:rsidRDefault="006D2092" w:rsidP="00AA7680">
            <w:pPr>
              <w:numPr>
                <w:ilvl w:val="0"/>
                <w:numId w:val="9"/>
              </w:numPr>
              <w:spacing w:after="0" w:line="240" w:lineRule="auto"/>
              <w:ind w:left="337" w:hanging="337"/>
            </w:pPr>
            <w:r w:rsidRPr="00F26359">
              <w:t>Área total da Sala Experimental:</w:t>
            </w:r>
          </w:p>
          <w:p w:rsidR="006D2092" w:rsidRPr="00F26359" w:rsidRDefault="006D2092" w:rsidP="00031816">
            <w:pPr>
              <w:spacing w:line="240" w:lineRule="auto"/>
              <w:ind w:left="54"/>
            </w:pPr>
            <w:r w:rsidRPr="00F26359">
              <w:t>50 cadeiras preta</w:t>
            </w:r>
          </w:p>
          <w:p w:rsidR="006D2092" w:rsidRPr="00F26359" w:rsidRDefault="006D2092" w:rsidP="00251E5E">
            <w:pPr>
              <w:pStyle w:val="PargrafodaLista"/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F26359">
              <w:rPr>
                <w:rFonts w:ascii="Calibri" w:hAnsi="Calibri"/>
                <w:sz w:val="18"/>
                <w:szCs w:val="18"/>
              </w:rPr>
              <w:t>*</w:t>
            </w:r>
            <w:r w:rsidRPr="00F26359">
              <w:rPr>
                <w:rFonts w:ascii="Calibri" w:hAnsi="Calibri"/>
                <w:i/>
                <w:sz w:val="18"/>
                <w:szCs w:val="18"/>
              </w:rPr>
              <w:t>é de responsabilidade da Cia. a mudança das plataformas da plateia e a colocação do linóleo, bem como sua retirada. A utilização do linóleo estará sujeita a aprovação da equipe técnica do TUSP em função dos demais usos do espaço.</w:t>
            </w:r>
          </w:p>
        </w:tc>
      </w:tr>
    </w:tbl>
    <w:p w:rsidR="00031816" w:rsidRPr="00F26359" w:rsidRDefault="00031816" w:rsidP="006D2092">
      <w:pPr>
        <w:spacing w:line="240" w:lineRule="auto"/>
        <w:rPr>
          <w:b/>
        </w:rPr>
      </w:pPr>
    </w:p>
    <w:p w:rsidR="006D2092" w:rsidRPr="00F26359" w:rsidRDefault="006D2092" w:rsidP="006D2092">
      <w:pPr>
        <w:spacing w:line="240" w:lineRule="auto"/>
        <w:rPr>
          <w:b/>
        </w:rPr>
      </w:pPr>
      <w:r w:rsidRPr="00F26359">
        <w:rPr>
          <w:b/>
        </w:rPr>
        <w:t>DESCRIÇÃO DAS AÇÕES DE DIVULGAÇÃO QUE O TUSP OFERECE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322"/>
        <w:gridCol w:w="4323"/>
      </w:tblGrid>
      <w:tr w:rsidR="006D2092" w:rsidRPr="00F26359" w:rsidTr="00AA7680">
        <w:tc>
          <w:tcPr>
            <w:tcW w:w="4322" w:type="dxa"/>
          </w:tcPr>
          <w:p w:rsidR="006D2092" w:rsidRPr="00F26359" w:rsidRDefault="006D2092" w:rsidP="00AA7680">
            <w:pPr>
              <w:spacing w:before="120" w:line="240" w:lineRule="auto"/>
              <w:jc w:val="center"/>
              <w:rPr>
                <w:b/>
              </w:rPr>
            </w:pPr>
            <w:r w:rsidRPr="00F26359">
              <w:rPr>
                <w:b/>
              </w:rPr>
              <w:t>MATERIAIS GRÁFICOS</w:t>
            </w:r>
          </w:p>
        </w:tc>
        <w:tc>
          <w:tcPr>
            <w:tcW w:w="4323" w:type="dxa"/>
          </w:tcPr>
          <w:p w:rsidR="006D2092" w:rsidRPr="00F26359" w:rsidRDefault="006D2092" w:rsidP="00AA7680">
            <w:pPr>
              <w:spacing w:before="120" w:line="240" w:lineRule="auto"/>
              <w:jc w:val="center"/>
              <w:rPr>
                <w:b/>
              </w:rPr>
            </w:pPr>
            <w:r w:rsidRPr="00F26359">
              <w:rPr>
                <w:b/>
              </w:rPr>
              <w:t>DIVULGAÇÃO</w:t>
            </w:r>
          </w:p>
        </w:tc>
      </w:tr>
      <w:tr w:rsidR="006D2092" w:rsidRPr="00F26359" w:rsidTr="00AA7680">
        <w:tc>
          <w:tcPr>
            <w:tcW w:w="4322" w:type="dxa"/>
          </w:tcPr>
          <w:p w:rsidR="006D2092" w:rsidRPr="00F26359" w:rsidRDefault="006D2092" w:rsidP="00AA7680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spacing w:after="0" w:line="240" w:lineRule="auto"/>
              <w:ind w:hanging="606"/>
              <w:jc w:val="both"/>
            </w:pPr>
            <w:r w:rsidRPr="00F26359">
              <w:t>Folder Institucional da Programação</w:t>
            </w:r>
          </w:p>
          <w:p w:rsidR="006D2092" w:rsidRPr="00F26359" w:rsidRDefault="006D2092" w:rsidP="00AA7680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spacing w:after="0" w:line="240" w:lineRule="auto"/>
              <w:ind w:hanging="606"/>
              <w:jc w:val="both"/>
            </w:pPr>
            <w:r w:rsidRPr="00F26359">
              <w:t xml:space="preserve">Filipetas </w:t>
            </w:r>
            <w:r w:rsidR="00433624" w:rsidRPr="00F26359">
              <w:t>(eventualmente)</w:t>
            </w:r>
          </w:p>
          <w:p w:rsidR="006D2092" w:rsidRPr="00F26359" w:rsidRDefault="006D2092" w:rsidP="00433624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spacing w:after="0" w:line="240" w:lineRule="auto"/>
              <w:ind w:hanging="606"/>
              <w:jc w:val="both"/>
            </w:pPr>
            <w:r w:rsidRPr="00F26359">
              <w:t xml:space="preserve">Banner Institucional do Evento </w:t>
            </w:r>
          </w:p>
          <w:p w:rsidR="006D2092" w:rsidRPr="00F26359" w:rsidRDefault="006D2092" w:rsidP="00433624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spacing w:after="0" w:line="240" w:lineRule="auto"/>
              <w:ind w:hanging="606"/>
              <w:jc w:val="both"/>
            </w:pPr>
            <w:r w:rsidRPr="00F26359">
              <w:t xml:space="preserve">Cartaz do Evento </w:t>
            </w:r>
            <w:r w:rsidR="00433624" w:rsidRPr="00F26359">
              <w:t>(eventualmente)</w:t>
            </w:r>
          </w:p>
        </w:tc>
        <w:tc>
          <w:tcPr>
            <w:tcW w:w="4323" w:type="dxa"/>
          </w:tcPr>
          <w:p w:rsidR="006D2092" w:rsidRPr="00F26359" w:rsidRDefault="00433624" w:rsidP="00AA7680">
            <w:pPr>
              <w:numPr>
                <w:ilvl w:val="0"/>
                <w:numId w:val="3"/>
              </w:numPr>
              <w:tabs>
                <w:tab w:val="clear" w:pos="720"/>
                <w:tab w:val="num" w:pos="238"/>
              </w:tabs>
              <w:spacing w:after="0" w:line="240" w:lineRule="auto"/>
              <w:ind w:left="238" w:hanging="238"/>
              <w:jc w:val="both"/>
            </w:pPr>
            <w:r w:rsidRPr="00F26359">
              <w:t>Elaboração de release e follow-</w:t>
            </w:r>
            <w:r w:rsidR="006D2092" w:rsidRPr="00F26359">
              <w:t>up de imprensa</w:t>
            </w:r>
          </w:p>
          <w:p w:rsidR="006D2092" w:rsidRPr="00F26359" w:rsidRDefault="006D2092" w:rsidP="00433624">
            <w:pPr>
              <w:numPr>
                <w:ilvl w:val="0"/>
                <w:numId w:val="3"/>
              </w:numPr>
              <w:tabs>
                <w:tab w:val="clear" w:pos="720"/>
                <w:tab w:val="num" w:pos="238"/>
              </w:tabs>
              <w:spacing w:after="0" w:line="240" w:lineRule="auto"/>
              <w:ind w:left="238" w:hanging="238"/>
              <w:jc w:val="both"/>
            </w:pPr>
            <w:r w:rsidRPr="00F26359">
              <w:t>Envio por correio eletrônico divulgação dos eventos realizados no TUSP (</w:t>
            </w:r>
            <w:r w:rsidR="00433624" w:rsidRPr="00F26359">
              <w:t>aprox.</w:t>
            </w:r>
            <w:r w:rsidRPr="00F26359">
              <w:t xml:space="preserve"> 4.000 nomes)</w:t>
            </w:r>
          </w:p>
        </w:tc>
      </w:tr>
    </w:tbl>
    <w:p w:rsidR="006D2092" w:rsidRPr="00F26359" w:rsidRDefault="006D2092" w:rsidP="006D2092">
      <w:pPr>
        <w:spacing w:line="240" w:lineRule="auto"/>
      </w:pPr>
    </w:p>
    <w:p w:rsidR="006D2092" w:rsidRPr="00F26359" w:rsidRDefault="006D2092" w:rsidP="00251E5E">
      <w:pPr>
        <w:spacing w:line="240" w:lineRule="auto"/>
        <w:rPr>
          <w:rFonts w:ascii="Arial" w:hAnsi="Arial" w:cs="Arial"/>
          <w:color w:val="000000"/>
          <w:szCs w:val="23"/>
        </w:rPr>
      </w:pPr>
      <w:r w:rsidRPr="00F26359">
        <w:rPr>
          <w:rFonts w:ascii="Arial" w:hAnsi="Arial" w:cs="Arial"/>
          <w:color w:val="000000"/>
          <w:szCs w:val="23"/>
        </w:rPr>
        <w:t>Os casos omissos neste regulamento serão decididos pela direção do TUSP e seus organizadores locais.</w:t>
      </w:r>
    </w:p>
    <w:sectPr w:rsidR="006D2092" w:rsidRPr="00F26359" w:rsidSect="00106DA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F3" w:rsidRDefault="00943AF3" w:rsidP="00057D5F">
      <w:pPr>
        <w:spacing w:after="0" w:line="240" w:lineRule="auto"/>
      </w:pPr>
      <w:r>
        <w:separator/>
      </w:r>
    </w:p>
  </w:endnote>
  <w:endnote w:type="continuationSeparator" w:id="0">
    <w:p w:rsidR="00943AF3" w:rsidRDefault="00943AF3" w:rsidP="0005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4D" w:rsidRPr="007F3AA8" w:rsidRDefault="00E0644D" w:rsidP="00057D5F">
    <w:pPr>
      <w:pStyle w:val="Cabealho"/>
      <w:jc w:val="right"/>
      <w:rPr>
        <w:rFonts w:ascii="Trebuchet MS" w:hAnsi="Trebuchet MS"/>
        <w:b/>
        <w:sz w:val="16"/>
        <w:szCs w:val="16"/>
      </w:rPr>
    </w:pPr>
    <w:r w:rsidRPr="007F3AA8">
      <w:rPr>
        <w:rFonts w:ascii="Trebuchet MS" w:hAnsi="Trebuchet MS"/>
        <w:b/>
        <w:sz w:val="16"/>
        <w:szCs w:val="16"/>
      </w:rPr>
      <w:t>TUSP – Teatro da USP</w:t>
    </w:r>
  </w:p>
  <w:p w:rsidR="00E0644D" w:rsidRPr="007F3AA8" w:rsidRDefault="00E0644D" w:rsidP="00057D5F">
    <w:pPr>
      <w:pStyle w:val="Cabealho"/>
      <w:ind w:left="3060"/>
      <w:jc w:val="right"/>
      <w:rPr>
        <w:rFonts w:ascii="Trebuchet MS" w:hAnsi="Trebuchet MS"/>
        <w:sz w:val="16"/>
        <w:szCs w:val="16"/>
      </w:rPr>
    </w:pPr>
    <w:r w:rsidRPr="007F3AA8">
      <w:rPr>
        <w:rFonts w:ascii="Trebuchet MS" w:hAnsi="Trebuchet MS"/>
        <w:sz w:val="16"/>
        <w:szCs w:val="16"/>
      </w:rPr>
      <w:t>Rua Maria Antonia, 294 – Consolação</w:t>
    </w:r>
  </w:p>
  <w:p w:rsidR="00E0644D" w:rsidRPr="007F3AA8" w:rsidRDefault="00E0644D" w:rsidP="00057D5F">
    <w:pPr>
      <w:pStyle w:val="Cabealho"/>
      <w:ind w:left="3060"/>
      <w:jc w:val="right"/>
      <w:rPr>
        <w:rFonts w:ascii="Trebuchet MS" w:hAnsi="Trebuchet MS"/>
        <w:sz w:val="16"/>
        <w:szCs w:val="16"/>
      </w:rPr>
    </w:pPr>
    <w:r w:rsidRPr="007F3AA8">
      <w:rPr>
        <w:rFonts w:ascii="Trebuchet MS" w:hAnsi="Trebuchet MS"/>
        <w:sz w:val="16"/>
        <w:szCs w:val="16"/>
      </w:rPr>
      <w:t xml:space="preserve">CEP 01222-010 – São Paulo </w:t>
    </w:r>
  </w:p>
  <w:p w:rsidR="00E0644D" w:rsidRPr="007F3AA8" w:rsidRDefault="00E0644D" w:rsidP="00057D5F">
    <w:pPr>
      <w:pStyle w:val="Cabealho"/>
      <w:ind w:left="3060"/>
      <w:jc w:val="right"/>
      <w:rPr>
        <w:rFonts w:ascii="Trebuchet MS" w:hAnsi="Trebuchet MS"/>
        <w:sz w:val="16"/>
        <w:szCs w:val="16"/>
      </w:rPr>
    </w:pPr>
    <w:r w:rsidRPr="007F3AA8">
      <w:rPr>
        <w:rFonts w:ascii="Trebuchet MS" w:hAnsi="Trebuchet MS"/>
        <w:sz w:val="16"/>
        <w:szCs w:val="16"/>
      </w:rPr>
      <w:t>Telefones: (11) 3123-5224 / 3259-8342</w:t>
    </w:r>
  </w:p>
  <w:p w:rsidR="00E0644D" w:rsidRPr="007F3AA8" w:rsidRDefault="00E0644D" w:rsidP="00057D5F">
    <w:pPr>
      <w:pStyle w:val="Cabealho"/>
      <w:ind w:left="3060"/>
      <w:jc w:val="right"/>
      <w:rPr>
        <w:rFonts w:ascii="Trebuchet MS" w:hAnsi="Trebuchet MS"/>
        <w:sz w:val="16"/>
        <w:szCs w:val="16"/>
      </w:rPr>
    </w:pPr>
    <w:r w:rsidRPr="007F3AA8">
      <w:rPr>
        <w:rFonts w:ascii="Trebuchet MS" w:hAnsi="Trebuchet MS"/>
        <w:sz w:val="16"/>
        <w:szCs w:val="16"/>
      </w:rPr>
      <w:t>Fax: (11) 3123-5240</w:t>
    </w:r>
  </w:p>
  <w:p w:rsidR="00E0644D" w:rsidRDefault="001B4D67" w:rsidP="00057D5F">
    <w:pPr>
      <w:pStyle w:val="Rodap"/>
      <w:jc w:val="right"/>
    </w:pPr>
    <w:hyperlink r:id="rId1" w:history="1">
      <w:r w:rsidR="00E0644D" w:rsidRPr="007F3AA8">
        <w:rPr>
          <w:rStyle w:val="Hyperlink"/>
          <w:rFonts w:ascii="Trebuchet MS" w:hAnsi="Trebuchet MS"/>
          <w:sz w:val="16"/>
          <w:szCs w:val="16"/>
        </w:rPr>
        <w:t>tuspmkt@usp.br</w:t>
      </w:r>
    </w:hyperlink>
    <w:r w:rsidR="00E0644D" w:rsidRPr="007F3AA8">
      <w:rPr>
        <w:rFonts w:ascii="Trebuchet MS" w:hAnsi="Trebuchet MS"/>
        <w:sz w:val="16"/>
        <w:szCs w:val="16"/>
      </w:rPr>
      <w:t>/</w:t>
    </w:r>
    <w:hyperlink r:id="rId2" w:history="1">
      <w:r w:rsidR="00E0644D" w:rsidRPr="007F3AA8">
        <w:rPr>
          <w:rStyle w:val="Hyperlink"/>
          <w:rFonts w:ascii="Trebuchet MS" w:hAnsi="Trebuchet MS"/>
          <w:sz w:val="16"/>
          <w:szCs w:val="16"/>
        </w:rPr>
        <w:t>www.usp.br/tusp</w:t>
      </w:r>
    </w:hyperlink>
  </w:p>
  <w:p w:rsidR="00E0644D" w:rsidRDefault="00E0644D">
    <w:pPr>
      <w:pStyle w:val="Rodap"/>
    </w:pPr>
  </w:p>
  <w:p w:rsidR="00E0644D" w:rsidRDefault="00E064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F3" w:rsidRDefault="00943AF3" w:rsidP="00057D5F">
      <w:pPr>
        <w:spacing w:after="0" w:line="240" w:lineRule="auto"/>
      </w:pPr>
      <w:r>
        <w:separator/>
      </w:r>
    </w:p>
  </w:footnote>
  <w:footnote w:type="continuationSeparator" w:id="0">
    <w:p w:rsidR="00943AF3" w:rsidRDefault="00943AF3" w:rsidP="0005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4D" w:rsidRDefault="00E0644D" w:rsidP="00057D5F">
    <w:pPr>
      <w:pStyle w:val="Cabealho"/>
      <w:jc w:val="right"/>
    </w:pPr>
    <w:r>
      <w:rPr>
        <w:rFonts w:ascii="Trebuchet MS" w:hAnsi="Trebuchet MS"/>
        <w:b/>
        <w:noProof/>
        <w:lang w:eastAsia="pt-BR"/>
      </w:rPr>
      <w:drawing>
        <wp:inline distT="0" distB="0" distL="0" distR="0">
          <wp:extent cx="1322705" cy="572770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44D" w:rsidRDefault="00E064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BBF"/>
    <w:multiLevelType w:val="hybridMultilevel"/>
    <w:tmpl w:val="C37CED76"/>
    <w:lvl w:ilvl="0" w:tplc="0416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4761C20"/>
    <w:multiLevelType w:val="hybridMultilevel"/>
    <w:tmpl w:val="77927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77815"/>
    <w:multiLevelType w:val="hybridMultilevel"/>
    <w:tmpl w:val="2B9A0E80"/>
    <w:lvl w:ilvl="0" w:tplc="0416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4C0C357D"/>
    <w:multiLevelType w:val="hybridMultilevel"/>
    <w:tmpl w:val="5796B05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56387"/>
    <w:multiLevelType w:val="hybridMultilevel"/>
    <w:tmpl w:val="2A6A7AA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55CD4"/>
    <w:multiLevelType w:val="hybridMultilevel"/>
    <w:tmpl w:val="04D48B34"/>
    <w:lvl w:ilvl="0" w:tplc="0416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5C4221D5"/>
    <w:multiLevelType w:val="hybridMultilevel"/>
    <w:tmpl w:val="F97A6356"/>
    <w:lvl w:ilvl="0" w:tplc="AC2C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A90"/>
    <w:multiLevelType w:val="hybridMultilevel"/>
    <w:tmpl w:val="1E6802DC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EFF4403"/>
    <w:multiLevelType w:val="hybridMultilevel"/>
    <w:tmpl w:val="51DAADF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72C"/>
    <w:rsid w:val="00001620"/>
    <w:rsid w:val="00031816"/>
    <w:rsid w:val="00036893"/>
    <w:rsid w:val="00057D5F"/>
    <w:rsid w:val="00064C39"/>
    <w:rsid w:val="000676CF"/>
    <w:rsid w:val="0007341D"/>
    <w:rsid w:val="00080B24"/>
    <w:rsid w:val="00092807"/>
    <w:rsid w:val="000A3D0F"/>
    <w:rsid w:val="000C6EBF"/>
    <w:rsid w:val="000E4FA0"/>
    <w:rsid w:val="00106DA7"/>
    <w:rsid w:val="001809BF"/>
    <w:rsid w:val="001A26F3"/>
    <w:rsid w:val="001B4D67"/>
    <w:rsid w:val="001D563B"/>
    <w:rsid w:val="001E66C7"/>
    <w:rsid w:val="00216CB8"/>
    <w:rsid w:val="00234D70"/>
    <w:rsid w:val="00251E5E"/>
    <w:rsid w:val="00266C02"/>
    <w:rsid w:val="002B7743"/>
    <w:rsid w:val="002D1465"/>
    <w:rsid w:val="002F5403"/>
    <w:rsid w:val="002F5698"/>
    <w:rsid w:val="0032368F"/>
    <w:rsid w:val="00327BFB"/>
    <w:rsid w:val="00337629"/>
    <w:rsid w:val="0034246E"/>
    <w:rsid w:val="00354052"/>
    <w:rsid w:val="00382213"/>
    <w:rsid w:val="00393BFD"/>
    <w:rsid w:val="003B3A5F"/>
    <w:rsid w:val="003E6DFA"/>
    <w:rsid w:val="003F236B"/>
    <w:rsid w:val="00403600"/>
    <w:rsid w:val="00404ED6"/>
    <w:rsid w:val="00433624"/>
    <w:rsid w:val="004B5A5D"/>
    <w:rsid w:val="00507792"/>
    <w:rsid w:val="00543561"/>
    <w:rsid w:val="00563B55"/>
    <w:rsid w:val="005A1E31"/>
    <w:rsid w:val="005A5ABA"/>
    <w:rsid w:val="005D7753"/>
    <w:rsid w:val="005F188A"/>
    <w:rsid w:val="006020EA"/>
    <w:rsid w:val="00603F26"/>
    <w:rsid w:val="006127A5"/>
    <w:rsid w:val="00677A58"/>
    <w:rsid w:val="00685254"/>
    <w:rsid w:val="006D2092"/>
    <w:rsid w:val="006D3F4C"/>
    <w:rsid w:val="0071530C"/>
    <w:rsid w:val="00724BD5"/>
    <w:rsid w:val="00731A00"/>
    <w:rsid w:val="00756986"/>
    <w:rsid w:val="00765993"/>
    <w:rsid w:val="0078149F"/>
    <w:rsid w:val="00787978"/>
    <w:rsid w:val="007B372C"/>
    <w:rsid w:val="007B71DF"/>
    <w:rsid w:val="007D5B1E"/>
    <w:rsid w:val="007E1743"/>
    <w:rsid w:val="00806A6D"/>
    <w:rsid w:val="0082028B"/>
    <w:rsid w:val="0082120A"/>
    <w:rsid w:val="00825378"/>
    <w:rsid w:val="008836C3"/>
    <w:rsid w:val="009034F7"/>
    <w:rsid w:val="00943AF3"/>
    <w:rsid w:val="00962C5C"/>
    <w:rsid w:val="009654F4"/>
    <w:rsid w:val="00965941"/>
    <w:rsid w:val="00995C08"/>
    <w:rsid w:val="009963AA"/>
    <w:rsid w:val="00997B15"/>
    <w:rsid w:val="009E3BB5"/>
    <w:rsid w:val="00A30916"/>
    <w:rsid w:val="00A51B13"/>
    <w:rsid w:val="00A663DE"/>
    <w:rsid w:val="00A74EC0"/>
    <w:rsid w:val="00AA7680"/>
    <w:rsid w:val="00AB6882"/>
    <w:rsid w:val="00AC1B90"/>
    <w:rsid w:val="00B00592"/>
    <w:rsid w:val="00B3307E"/>
    <w:rsid w:val="00B52049"/>
    <w:rsid w:val="00BA2D47"/>
    <w:rsid w:val="00BD00FB"/>
    <w:rsid w:val="00BD3882"/>
    <w:rsid w:val="00BE525A"/>
    <w:rsid w:val="00C17CFD"/>
    <w:rsid w:val="00C33D75"/>
    <w:rsid w:val="00C572FD"/>
    <w:rsid w:val="00C64242"/>
    <w:rsid w:val="00CC4C5C"/>
    <w:rsid w:val="00CD5B08"/>
    <w:rsid w:val="00CE7F15"/>
    <w:rsid w:val="00CF1267"/>
    <w:rsid w:val="00CF53F7"/>
    <w:rsid w:val="00D01D13"/>
    <w:rsid w:val="00D27932"/>
    <w:rsid w:val="00D45B0F"/>
    <w:rsid w:val="00D51608"/>
    <w:rsid w:val="00D54628"/>
    <w:rsid w:val="00D752F1"/>
    <w:rsid w:val="00D7714D"/>
    <w:rsid w:val="00DA42D3"/>
    <w:rsid w:val="00DC2B61"/>
    <w:rsid w:val="00DE18FC"/>
    <w:rsid w:val="00DE29C1"/>
    <w:rsid w:val="00E0644D"/>
    <w:rsid w:val="00E069D3"/>
    <w:rsid w:val="00E14DB9"/>
    <w:rsid w:val="00E237F1"/>
    <w:rsid w:val="00E43CAE"/>
    <w:rsid w:val="00E47E53"/>
    <w:rsid w:val="00E55D3B"/>
    <w:rsid w:val="00E80E02"/>
    <w:rsid w:val="00E94B3B"/>
    <w:rsid w:val="00EC72E6"/>
    <w:rsid w:val="00ED34E5"/>
    <w:rsid w:val="00F00C40"/>
    <w:rsid w:val="00F26359"/>
    <w:rsid w:val="00F3001B"/>
    <w:rsid w:val="00F72B9A"/>
    <w:rsid w:val="00FF2A3A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57D5F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7B372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057D5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057D5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57D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7D5F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57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7D5F"/>
  </w:style>
  <w:style w:type="paragraph" w:styleId="Rodap">
    <w:name w:val="footer"/>
    <w:basedOn w:val="Normal"/>
    <w:link w:val="RodapChar"/>
    <w:unhideWhenUsed/>
    <w:rsid w:val="00057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57D5F"/>
  </w:style>
  <w:style w:type="paragraph" w:styleId="Textodebalo">
    <w:name w:val="Balloon Text"/>
    <w:basedOn w:val="Normal"/>
    <w:link w:val="TextodebaloChar"/>
    <w:uiPriority w:val="99"/>
    <w:semiHidden/>
    <w:unhideWhenUsed/>
    <w:rsid w:val="0005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br/tus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tusp" TargetMode="External"/><Relationship Id="rId1" Type="http://schemas.openxmlformats.org/officeDocument/2006/relationships/hyperlink" Target="mailto:tuspmkt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16DE1-FD53-45D6-AD92-EBC30A7F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3622</Words>
  <Characters>19559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23135</CharactersWithSpaces>
  <SharedDoc>false</SharedDoc>
  <HLinks>
    <vt:vector size="18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http://www.usp.br/tusp</vt:lpwstr>
      </vt:variant>
      <vt:variant>
        <vt:lpwstr/>
      </vt:variant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http://www.usp.br/tusp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mailto:tuspmkt@usp.br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tusp</cp:lastModifiedBy>
  <cp:revision>9</cp:revision>
  <cp:lastPrinted>2013-06-04T14:40:00Z</cp:lastPrinted>
  <dcterms:created xsi:type="dcterms:W3CDTF">2013-05-29T14:07:00Z</dcterms:created>
  <dcterms:modified xsi:type="dcterms:W3CDTF">2013-06-04T15:42:00Z</dcterms:modified>
</cp:coreProperties>
</file>